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F5" w:rsidRDefault="00AA56F5" w:rsidP="00AA56F5">
      <w:pPr>
        <w:shd w:val="clear" w:color="auto" w:fill="FFFFFF"/>
        <w:tabs>
          <w:tab w:val="left" w:pos="142"/>
        </w:tabs>
        <w:jc w:val="center"/>
        <w:rPr>
          <w:b/>
          <w:bCs/>
          <w:iCs/>
          <w:sz w:val="28"/>
          <w:szCs w:val="28"/>
          <w:u w:val="single"/>
        </w:rPr>
      </w:pPr>
      <w:r w:rsidRPr="00804766">
        <w:rPr>
          <w:b/>
          <w:bCs/>
          <w:iCs/>
          <w:sz w:val="28"/>
          <w:szCs w:val="28"/>
          <w:u w:val="single"/>
        </w:rPr>
        <w:t>План работы методического совета школы.</w:t>
      </w:r>
    </w:p>
    <w:p w:rsidR="00AA56F5" w:rsidRPr="00804766" w:rsidRDefault="00AA56F5" w:rsidP="00AA56F5">
      <w:pPr>
        <w:shd w:val="clear" w:color="auto" w:fill="FFFFFF"/>
        <w:tabs>
          <w:tab w:val="left" w:pos="142"/>
        </w:tabs>
        <w:jc w:val="center"/>
        <w:rPr>
          <w:b/>
          <w:bCs/>
          <w:iCs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99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"/>
        <w:gridCol w:w="3726"/>
        <w:gridCol w:w="304"/>
        <w:gridCol w:w="1864"/>
        <w:gridCol w:w="1285"/>
        <w:gridCol w:w="2804"/>
      </w:tblGrid>
      <w:tr w:rsidR="00AA56F5" w:rsidRPr="00F22EA1" w:rsidTr="00AA56F5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 w:rsidRPr="00F22EA1">
              <w:t>№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  <w:jc w:val="center"/>
              <w:rPr>
                <w:b/>
              </w:rPr>
            </w:pPr>
            <w:r w:rsidRPr="00F22EA1">
              <w:rPr>
                <w:b/>
              </w:rPr>
              <w:t>Мероприятие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  <w:jc w:val="center"/>
              <w:rPr>
                <w:b/>
              </w:rPr>
            </w:pPr>
            <w:r w:rsidRPr="00F22EA1">
              <w:rPr>
                <w:b/>
              </w:rPr>
              <w:t>Форма проведения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  <w:jc w:val="center"/>
              <w:rPr>
                <w:b/>
              </w:rPr>
            </w:pPr>
            <w:r w:rsidRPr="00F22EA1">
              <w:rPr>
                <w:b/>
              </w:rPr>
              <w:t>Срок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  <w:jc w:val="center"/>
              <w:rPr>
                <w:b/>
              </w:rPr>
            </w:pPr>
            <w:r w:rsidRPr="00F22EA1">
              <w:rPr>
                <w:b/>
              </w:rPr>
              <w:t xml:space="preserve">Ответственные </w:t>
            </w:r>
          </w:p>
        </w:tc>
      </w:tr>
      <w:tr w:rsidR="00AA56F5" w:rsidRPr="00F22EA1" w:rsidTr="00AA56F5">
        <w:trPr>
          <w:trHeight w:val="295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6F5" w:rsidRDefault="00AA56F5" w:rsidP="00AA56F5">
            <w:pPr>
              <w:tabs>
                <w:tab w:val="left" w:pos="142"/>
              </w:tabs>
              <w:jc w:val="center"/>
              <w:rPr>
                <w:b/>
              </w:rPr>
            </w:pPr>
            <w:r w:rsidRPr="00F22EA1">
              <w:rPr>
                <w:b/>
              </w:rPr>
              <w:t>Заседания методического совета</w:t>
            </w: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</w:tr>
      <w:tr w:rsidR="00AA56F5" w:rsidRPr="00F22EA1" w:rsidTr="00AA56F5">
        <w:trPr>
          <w:trHeight w:val="140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 w:rsidRPr="00F22EA1">
              <w:t>1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  <w:rPr>
                <w:rFonts w:eastAsia="Calibri"/>
              </w:rPr>
            </w:pPr>
            <w:r w:rsidRPr="00F22EA1">
              <w:rPr>
                <w:rFonts w:eastAsia="Calibri"/>
                <w:bCs/>
              </w:rPr>
              <w:t>1.</w:t>
            </w:r>
            <w:r w:rsidRPr="00F22EA1">
              <w:rPr>
                <w:rFonts w:eastAsia="Calibri"/>
              </w:rPr>
              <w:t xml:space="preserve"> Итоги методической работы за прошедший учебный год.</w:t>
            </w:r>
          </w:p>
          <w:p w:rsidR="00AA56F5" w:rsidRPr="00F22EA1" w:rsidRDefault="00AA56F5" w:rsidP="00AA56F5">
            <w:pPr>
              <w:tabs>
                <w:tab w:val="left" w:pos="142"/>
              </w:tabs>
              <w:rPr>
                <w:rFonts w:eastAsia="Calibri"/>
              </w:rPr>
            </w:pPr>
            <w:r w:rsidRPr="00F22EA1">
              <w:rPr>
                <w:rFonts w:eastAsia="Calibri"/>
                <w:bCs/>
              </w:rPr>
              <w:t>2.</w:t>
            </w:r>
            <w:r w:rsidRPr="00F22EA1">
              <w:rPr>
                <w:rFonts w:eastAsia="Calibri"/>
              </w:rPr>
              <w:t xml:space="preserve"> О задачах и основных направлениях работы Методического Совета на 201</w:t>
            </w:r>
            <w:r>
              <w:rPr>
                <w:rFonts w:eastAsia="Calibri"/>
              </w:rPr>
              <w:t xml:space="preserve">9-2020 </w:t>
            </w:r>
            <w:r w:rsidRPr="00F22EA1">
              <w:rPr>
                <w:rFonts w:eastAsia="Calibri"/>
              </w:rPr>
              <w:t>учебный год.</w:t>
            </w:r>
          </w:p>
          <w:p w:rsidR="00AA56F5" w:rsidRPr="00F22EA1" w:rsidRDefault="00AA56F5" w:rsidP="00AA56F5">
            <w:pPr>
              <w:tabs>
                <w:tab w:val="left" w:pos="142"/>
              </w:tabs>
              <w:rPr>
                <w:rFonts w:eastAsia="Calibri"/>
                <w:snapToGrid w:val="0"/>
              </w:rPr>
            </w:pPr>
            <w:r w:rsidRPr="00F22EA1">
              <w:rPr>
                <w:rFonts w:eastAsia="Calibri"/>
                <w:bCs/>
              </w:rPr>
              <w:t>3.</w:t>
            </w:r>
            <w:r w:rsidRPr="00F22EA1">
              <w:rPr>
                <w:rFonts w:eastAsia="Calibri"/>
              </w:rPr>
              <w:t xml:space="preserve"> Утверждение планов работы школьных методических объединений.</w:t>
            </w:r>
          </w:p>
          <w:p w:rsidR="00AA56F5" w:rsidRPr="00F22EA1" w:rsidRDefault="00AA56F5" w:rsidP="00AA56F5">
            <w:pPr>
              <w:tabs>
                <w:tab w:val="left" w:pos="142"/>
              </w:tabs>
              <w:rPr>
                <w:rFonts w:eastAsia="Calibri"/>
              </w:rPr>
            </w:pPr>
            <w:r w:rsidRPr="00F22EA1">
              <w:rPr>
                <w:rFonts w:eastAsia="Calibri"/>
                <w:bCs/>
              </w:rPr>
              <w:t>4.</w:t>
            </w:r>
            <w:r w:rsidRPr="00F22EA1">
              <w:rPr>
                <w:rFonts w:eastAsia="Calibri"/>
              </w:rPr>
              <w:t xml:space="preserve"> </w:t>
            </w:r>
            <w:r w:rsidRPr="00F22EA1">
              <w:rPr>
                <w:rFonts w:eastAsia="Calibri"/>
                <w:snapToGrid w:val="0"/>
              </w:rPr>
              <w:t>Корректировка и утверждение списка учителей, направляемых  на курсы повышения квалификации.</w:t>
            </w:r>
          </w:p>
          <w:p w:rsidR="00AA56F5" w:rsidRPr="00F22EA1" w:rsidRDefault="00AA56F5" w:rsidP="00AA56F5">
            <w:pPr>
              <w:tabs>
                <w:tab w:val="left" w:pos="142"/>
              </w:tabs>
              <w:rPr>
                <w:rFonts w:eastAsia="Calibri"/>
              </w:rPr>
            </w:pPr>
            <w:r w:rsidRPr="00F22EA1">
              <w:rPr>
                <w:rFonts w:eastAsia="Calibri"/>
                <w:bCs/>
                <w:snapToGrid w:val="0"/>
              </w:rPr>
              <w:t>5.</w:t>
            </w:r>
            <w:r w:rsidRPr="00F22EA1">
              <w:rPr>
                <w:rFonts w:eastAsia="Calibri"/>
                <w:snapToGrid w:val="0"/>
              </w:rPr>
              <w:t xml:space="preserve"> </w:t>
            </w:r>
            <w:r w:rsidRPr="00F22EA1">
              <w:rPr>
                <w:rFonts w:eastAsia="Calibri"/>
              </w:rPr>
              <w:t>Утверждение рабочих программ по предметам, программ элективных и индивидуальных занятий, кружковой работы.</w:t>
            </w:r>
          </w:p>
          <w:p w:rsidR="00AA56F5" w:rsidRPr="00F22EA1" w:rsidRDefault="00AA56F5" w:rsidP="00AA56F5">
            <w:pPr>
              <w:widowControl w:val="0"/>
              <w:tabs>
                <w:tab w:val="left" w:pos="142"/>
              </w:tabs>
              <w:rPr>
                <w:rFonts w:eastAsia="Calibri"/>
                <w:snapToGrid w:val="0"/>
              </w:rPr>
            </w:pPr>
            <w:r w:rsidRPr="00F22EA1">
              <w:rPr>
                <w:rFonts w:eastAsia="Calibri"/>
                <w:snapToGrid w:val="0"/>
              </w:rPr>
              <w:t>6.Утверждение комплекта учебников.</w:t>
            </w:r>
          </w:p>
          <w:p w:rsidR="00AA56F5" w:rsidRPr="00F22EA1" w:rsidRDefault="00AA56F5" w:rsidP="00AA56F5">
            <w:pPr>
              <w:widowControl w:val="0"/>
              <w:tabs>
                <w:tab w:val="left" w:pos="142"/>
              </w:tabs>
              <w:rPr>
                <w:rFonts w:eastAsia="Calibri"/>
                <w:snapToGrid w:val="0"/>
              </w:rPr>
            </w:pPr>
            <w:r w:rsidRPr="00F22EA1">
              <w:rPr>
                <w:rFonts w:eastAsia="Calibri"/>
                <w:snapToGrid w:val="0"/>
              </w:rPr>
              <w:t>7. Обеспеченность учащихся учебниками.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  <w:r w:rsidRPr="00F22EA1">
              <w:t>Заседание МС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  <w:r w:rsidRPr="00F22EA1">
              <w:t>август</w:t>
            </w: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 w:rsidRPr="00F22EA1">
              <w:t>Зам. директора по УВР</w:t>
            </w: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>
              <w:t>Павлова В.В.</w:t>
            </w: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</w:p>
        </w:tc>
      </w:tr>
      <w:tr w:rsidR="00AA56F5" w:rsidRPr="00F22EA1" w:rsidTr="00AA56F5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 w:rsidRPr="00F22EA1">
              <w:t>2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</w:pPr>
            <w:r w:rsidRPr="00F22EA1">
              <w:t>1.Анализ и</w:t>
            </w:r>
            <w:r>
              <w:t xml:space="preserve">тоговой аттестации в форме </w:t>
            </w:r>
            <w:r w:rsidRPr="00F22EA1">
              <w:t xml:space="preserve"> </w:t>
            </w:r>
            <w:r>
              <w:t>ОГЭ</w:t>
            </w:r>
            <w:r w:rsidRPr="00F22EA1">
              <w:t xml:space="preserve"> за 201</w:t>
            </w:r>
            <w:r>
              <w:t xml:space="preserve">8-2019 </w:t>
            </w:r>
            <w:r w:rsidRPr="00F22EA1">
              <w:t>учебный год.</w:t>
            </w:r>
          </w:p>
          <w:p w:rsidR="00AA56F5" w:rsidRPr="00F22EA1" w:rsidRDefault="00AA56F5" w:rsidP="00AA56F5">
            <w:pPr>
              <w:tabs>
                <w:tab w:val="left" w:pos="142"/>
              </w:tabs>
            </w:pPr>
            <w:r w:rsidRPr="00F22EA1">
              <w:t>2. Преемственность между начальной и средней школой.</w:t>
            </w:r>
          </w:p>
          <w:p w:rsidR="00AA56F5" w:rsidRDefault="00AA56F5" w:rsidP="00AA56F5">
            <w:pPr>
              <w:tabs>
                <w:tab w:val="left" w:pos="142"/>
              </w:tabs>
            </w:pPr>
            <w:r w:rsidRPr="00F22EA1">
              <w:t xml:space="preserve">3.Организация входящих </w:t>
            </w:r>
          </w:p>
          <w:p w:rsidR="00AA56F5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  <w:r w:rsidRPr="00F22EA1">
              <w:t xml:space="preserve">контрольных работ в </w:t>
            </w:r>
            <w:r>
              <w:t>3-10</w:t>
            </w:r>
            <w:r w:rsidRPr="00F22EA1">
              <w:t xml:space="preserve"> классах.</w:t>
            </w:r>
          </w:p>
          <w:p w:rsidR="00AA56F5" w:rsidRPr="009459A9" w:rsidRDefault="00AA56F5" w:rsidP="00AA56F5">
            <w:pPr>
              <w:tabs>
                <w:tab w:val="left" w:pos="142"/>
              </w:tabs>
              <w:rPr>
                <w:rFonts w:eastAsia="Calibri"/>
                <w:shd w:val="clear" w:color="auto" w:fill="FFFFFF"/>
                <w:lang w:eastAsia="en-US"/>
              </w:rPr>
            </w:pPr>
            <w:r w:rsidRPr="0092313D">
              <w:t>4.</w:t>
            </w:r>
            <w:r w:rsidRPr="0092313D">
              <w:rPr>
                <w:rFonts w:eastAsia="Calibri"/>
                <w:shd w:val="clear" w:color="auto" w:fill="FFFFFF"/>
                <w:lang w:eastAsia="en-US"/>
              </w:rPr>
              <w:t xml:space="preserve"> Внеурочная деятельность как реализация общеобразовательных программ начального общего образования</w:t>
            </w:r>
          </w:p>
          <w:p w:rsidR="00AA56F5" w:rsidRPr="000B3684" w:rsidRDefault="00AA56F5" w:rsidP="00AA56F5">
            <w:pPr>
              <w:shd w:val="clear" w:color="auto" w:fill="FFFFFF"/>
              <w:rPr>
                <w:color w:val="000000"/>
              </w:rPr>
            </w:pPr>
            <w:r w:rsidRPr="009459A9">
              <w:rPr>
                <w:rFonts w:eastAsia="Calibri"/>
                <w:shd w:val="clear" w:color="auto" w:fill="FFFFFF"/>
                <w:lang w:eastAsia="en-US"/>
              </w:rPr>
              <w:t>5</w:t>
            </w:r>
            <w:r>
              <w:rPr>
                <w:rFonts w:eastAsia="Calibri"/>
                <w:shd w:val="clear" w:color="auto" w:fill="FFFFFF"/>
                <w:lang w:eastAsia="en-US"/>
              </w:rPr>
              <w:t>.</w:t>
            </w:r>
            <w:r w:rsidRPr="002A44BF">
              <w:rPr>
                <w:rFonts w:ascii="Tahoma" w:hAnsi="Tahoma" w:cs="Tahoma"/>
                <w:color w:val="000000"/>
                <w:sz w:val="26"/>
                <w:szCs w:val="26"/>
              </w:rPr>
              <w:t xml:space="preserve"> </w:t>
            </w:r>
            <w:r w:rsidRPr="002A44BF">
              <w:rPr>
                <w:color w:val="000000"/>
              </w:rPr>
              <w:t>Работа с молодыми специалистами (постановка целей и задач урока в соответствии с типом урока, эффективность их выполнения).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  <w:r>
              <w:t xml:space="preserve">    </w:t>
            </w:r>
            <w:r w:rsidRPr="00F22EA1">
              <w:t>совещание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  <w:r w:rsidRPr="00F22EA1">
              <w:t>сентябрь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 w:rsidRPr="00F22EA1">
              <w:t>Зам. директора по УВР</w:t>
            </w: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>
              <w:t>Павлова В.В.</w:t>
            </w:r>
          </w:p>
          <w:p w:rsidR="00AA56F5" w:rsidRDefault="00AA56F5" w:rsidP="00AA56F5">
            <w:pPr>
              <w:tabs>
                <w:tab w:val="left" w:pos="142"/>
              </w:tabs>
              <w:jc w:val="center"/>
            </w:pPr>
          </w:p>
          <w:p w:rsidR="00AA56F5" w:rsidRDefault="00AA56F5" w:rsidP="00AA56F5">
            <w:pPr>
              <w:tabs>
                <w:tab w:val="left" w:pos="142"/>
              </w:tabs>
              <w:jc w:val="center"/>
            </w:pPr>
          </w:p>
          <w:p w:rsidR="00AA56F5" w:rsidRDefault="00AA56F5" w:rsidP="00AA56F5">
            <w:pPr>
              <w:tabs>
                <w:tab w:val="left" w:pos="142"/>
              </w:tabs>
              <w:jc w:val="center"/>
            </w:pPr>
          </w:p>
          <w:p w:rsidR="00AA56F5" w:rsidRDefault="00AA56F5" w:rsidP="00AA56F5">
            <w:pPr>
              <w:tabs>
                <w:tab w:val="left" w:pos="142"/>
              </w:tabs>
              <w:jc w:val="center"/>
            </w:pPr>
          </w:p>
          <w:p w:rsidR="00AA56F5" w:rsidRDefault="00AA56F5" w:rsidP="00AA56F5">
            <w:pPr>
              <w:tabs>
                <w:tab w:val="left" w:pos="142"/>
              </w:tabs>
              <w:jc w:val="center"/>
            </w:pP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 w:rsidRPr="00F22EA1">
              <w:t>Зам. директора по УВР</w:t>
            </w: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>
              <w:t>Павлова В.В</w:t>
            </w:r>
            <w:r w:rsidRPr="00F22EA1">
              <w:t>.</w:t>
            </w:r>
          </w:p>
          <w:p w:rsidR="00AA56F5" w:rsidRDefault="00AA56F5" w:rsidP="00AA56F5">
            <w:pPr>
              <w:tabs>
                <w:tab w:val="left" w:pos="142"/>
              </w:tabs>
              <w:jc w:val="center"/>
            </w:pPr>
            <w:r>
              <w:t>Педагог-организатор</w:t>
            </w:r>
          </w:p>
          <w:p w:rsidR="00AA56F5" w:rsidRDefault="00AA56F5" w:rsidP="00AA56F5">
            <w:pPr>
              <w:tabs>
                <w:tab w:val="left" w:pos="142"/>
              </w:tabs>
              <w:jc w:val="center"/>
            </w:pPr>
            <w:r>
              <w:t>Басаева А. Я.</w:t>
            </w:r>
          </w:p>
          <w:p w:rsidR="00AA56F5" w:rsidRDefault="00AA56F5" w:rsidP="00AA56F5">
            <w:pPr>
              <w:tabs>
                <w:tab w:val="left" w:pos="142"/>
              </w:tabs>
              <w:jc w:val="center"/>
            </w:pPr>
          </w:p>
          <w:p w:rsidR="00AA56F5" w:rsidRDefault="00AA56F5" w:rsidP="00AA56F5">
            <w:pPr>
              <w:tabs>
                <w:tab w:val="left" w:pos="142"/>
              </w:tabs>
            </w:pPr>
          </w:p>
          <w:p w:rsidR="00AA56F5" w:rsidRDefault="00AA56F5" w:rsidP="00AA56F5">
            <w:pPr>
              <w:tabs>
                <w:tab w:val="left" w:pos="142"/>
              </w:tabs>
              <w:jc w:val="center"/>
            </w:pPr>
            <w:r>
              <w:t xml:space="preserve">Наставники молодых </w:t>
            </w:r>
          </w:p>
          <w:p w:rsidR="00AA56F5" w:rsidRDefault="00AA56F5" w:rsidP="00AA56F5">
            <w:pPr>
              <w:tabs>
                <w:tab w:val="left" w:pos="142"/>
              </w:tabs>
              <w:jc w:val="center"/>
            </w:pP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>
              <w:t>специалистов</w:t>
            </w:r>
          </w:p>
        </w:tc>
      </w:tr>
      <w:tr w:rsidR="00AA56F5" w:rsidRPr="00F22EA1" w:rsidTr="00AA56F5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 w:rsidRPr="00F22EA1">
              <w:t>3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  <w:rPr>
                <w:rFonts w:eastAsia="Calibri"/>
              </w:rPr>
            </w:pPr>
            <w:r w:rsidRPr="00F22EA1">
              <w:rPr>
                <w:rFonts w:eastAsia="Calibri"/>
                <w:bCs/>
              </w:rPr>
              <w:t>1.</w:t>
            </w:r>
            <w:r w:rsidRPr="00F22EA1">
              <w:rPr>
                <w:rFonts w:eastAsia="Calibri"/>
              </w:rPr>
              <w:t xml:space="preserve"> Организация школьного этапа предметных олимпиад.</w:t>
            </w:r>
          </w:p>
          <w:p w:rsidR="00AA56F5" w:rsidRPr="00F22EA1" w:rsidRDefault="00AA56F5" w:rsidP="00AA56F5">
            <w:pPr>
              <w:tabs>
                <w:tab w:val="left" w:pos="142"/>
              </w:tabs>
              <w:rPr>
                <w:rFonts w:eastAsia="Calibri"/>
              </w:rPr>
            </w:pPr>
            <w:r w:rsidRPr="00F22EA1">
              <w:rPr>
                <w:rFonts w:eastAsia="Calibri"/>
                <w:bCs/>
              </w:rPr>
              <w:t>2.</w:t>
            </w:r>
            <w:r w:rsidRPr="00F22EA1">
              <w:rPr>
                <w:rFonts w:eastAsia="Calibri"/>
              </w:rPr>
              <w:t xml:space="preserve">  Анализ итогов входных контрольных работ.</w:t>
            </w:r>
          </w:p>
          <w:p w:rsidR="00AA56F5" w:rsidRDefault="00AA56F5" w:rsidP="00AA56F5">
            <w:pPr>
              <w:tabs>
                <w:tab w:val="left" w:pos="142"/>
              </w:tabs>
              <w:rPr>
                <w:rFonts w:eastAsia="Calibri"/>
              </w:rPr>
            </w:pPr>
            <w:r w:rsidRPr="00F22EA1">
              <w:rPr>
                <w:rFonts w:eastAsia="Calibri"/>
                <w:bCs/>
              </w:rPr>
              <w:t>3.</w:t>
            </w:r>
            <w:r w:rsidRPr="00F22EA1">
              <w:rPr>
                <w:rFonts w:eastAsia="Calibri"/>
              </w:rPr>
              <w:t xml:space="preserve"> Итоги школьных олимпиад.</w:t>
            </w:r>
          </w:p>
          <w:p w:rsidR="00AA56F5" w:rsidRDefault="00AA56F5" w:rsidP="00AA56F5">
            <w:pPr>
              <w:tabs>
                <w:tab w:val="left" w:pos="142"/>
              </w:tabs>
              <w:rPr>
                <w:rFonts w:eastAsia="Calibri"/>
              </w:rPr>
            </w:pPr>
            <w:r>
              <w:rPr>
                <w:rFonts w:eastAsia="Calibri"/>
              </w:rPr>
              <w:t>4. Оказание методической помощи</w:t>
            </w:r>
          </w:p>
          <w:p w:rsidR="00AA56F5" w:rsidRDefault="00AA56F5" w:rsidP="00AA56F5">
            <w:pPr>
              <w:tabs>
                <w:tab w:val="left" w:pos="142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Учителям, претендующим на прохождение аттестации на </w:t>
            </w:r>
            <w:r>
              <w:rPr>
                <w:rFonts w:eastAsia="Calibri"/>
              </w:rPr>
              <w:lastRenderedPageBreak/>
              <w:t>заявленную квалификационную категорию.</w:t>
            </w:r>
          </w:p>
          <w:p w:rsidR="00AA56F5" w:rsidRPr="000B3684" w:rsidRDefault="00AA56F5" w:rsidP="00AA56F5">
            <w:pPr>
              <w:tabs>
                <w:tab w:val="left" w:pos="142"/>
              </w:tabs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0B3684">
              <w:rPr>
                <w:color w:val="000000"/>
                <w:shd w:val="clear" w:color="auto" w:fill="FFFFFF"/>
              </w:rPr>
              <w:t>Методическая и методологическая культура учителя - путь к повышению качества образования.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  <w:r>
              <w:t xml:space="preserve">   </w:t>
            </w:r>
            <w:r w:rsidRPr="00F22EA1">
              <w:t>Заседание МС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  <w:r>
              <w:t>ноябрь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 w:rsidRPr="00F22EA1">
              <w:t>Зам. директора по УВР</w:t>
            </w: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>
              <w:t>Павлова В.В</w:t>
            </w:r>
            <w:r w:rsidRPr="00F22EA1">
              <w:t>.</w:t>
            </w: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 w:rsidRPr="00F22EA1">
              <w:t>Руководители       ШМО</w:t>
            </w:r>
          </w:p>
        </w:tc>
      </w:tr>
      <w:tr w:rsidR="00AA56F5" w:rsidRPr="00F22EA1" w:rsidTr="00AA56F5">
        <w:trPr>
          <w:trHeight w:val="240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 w:rsidRPr="00F22EA1">
              <w:lastRenderedPageBreak/>
              <w:t>4</w:t>
            </w: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 w:rsidRPr="00F22EA1">
              <w:t>5</w:t>
            </w:r>
          </w:p>
          <w:p w:rsidR="00AA56F5" w:rsidRPr="00F22EA1" w:rsidRDefault="00AA56F5" w:rsidP="00AA56F5">
            <w:pPr>
              <w:tabs>
                <w:tab w:val="left" w:pos="142"/>
              </w:tabs>
              <w:spacing w:after="200" w:line="276" w:lineRule="auto"/>
              <w:jc w:val="center"/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</w:rPr>
              <w:t>1</w:t>
            </w:r>
            <w:r w:rsidRPr="00F22EA1">
              <w:rPr>
                <w:rFonts w:eastAsia="Calibri"/>
                <w:snapToGrid w:val="0"/>
              </w:rPr>
              <w:t>. Участие в муниципальном этапе предметных олимпиад.</w:t>
            </w:r>
          </w:p>
          <w:p w:rsidR="00AA56F5" w:rsidRPr="00F22EA1" w:rsidRDefault="00AA56F5" w:rsidP="00AA56F5">
            <w:pPr>
              <w:rPr>
                <w:rFonts w:eastAsia="Calibri"/>
              </w:rPr>
            </w:pPr>
            <w:r>
              <w:rPr>
                <w:rFonts w:eastAsia="Calibri"/>
                <w:bCs/>
              </w:rPr>
              <w:t>2</w:t>
            </w:r>
            <w:r w:rsidRPr="00F22EA1">
              <w:rPr>
                <w:rFonts w:eastAsia="Calibri"/>
                <w:bCs/>
              </w:rPr>
              <w:t xml:space="preserve">. </w:t>
            </w:r>
            <w:r w:rsidRPr="00F22EA1">
              <w:rPr>
                <w:rFonts w:eastAsia="Calibri"/>
              </w:rPr>
              <w:t>Организация и проведение предметных недель.</w:t>
            </w:r>
          </w:p>
          <w:p w:rsidR="00AA56F5" w:rsidRPr="00F22EA1" w:rsidRDefault="00AA56F5" w:rsidP="00AA56F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</w:t>
            </w:r>
            <w:r w:rsidRPr="00F22EA1">
              <w:rPr>
                <w:rFonts w:eastAsia="Calibri"/>
                <w:bCs/>
                <w:color w:val="000000"/>
              </w:rPr>
              <w:t>.</w:t>
            </w:r>
            <w:r w:rsidRPr="00F22EA1">
              <w:rPr>
                <w:rFonts w:eastAsia="Calibri"/>
                <w:color w:val="000000"/>
              </w:rPr>
              <w:t xml:space="preserve"> Анализ выполнения учебных программ за </w:t>
            </w:r>
            <w:r w:rsidRPr="00F22EA1">
              <w:rPr>
                <w:rFonts w:eastAsia="Calibri"/>
                <w:color w:val="000000"/>
                <w:lang w:val="en-US"/>
              </w:rPr>
              <w:t>I</w:t>
            </w:r>
            <w:r w:rsidRPr="00F22EA1">
              <w:rPr>
                <w:rFonts w:eastAsia="Calibri"/>
                <w:color w:val="000000"/>
              </w:rPr>
              <w:t xml:space="preserve"> полугодие. </w:t>
            </w:r>
          </w:p>
          <w:p w:rsidR="00AA56F5" w:rsidRPr="00F22EA1" w:rsidRDefault="00AA56F5" w:rsidP="00AA56F5">
            <w:pPr>
              <w:rPr>
                <w:rFonts w:eastAsia="Calibri"/>
              </w:rPr>
            </w:pPr>
            <w:r>
              <w:rPr>
                <w:rFonts w:eastAsia="Calibri"/>
              </w:rPr>
              <w:t>4.  Работа</w:t>
            </w:r>
            <w:r w:rsidRPr="00F22EA1">
              <w:rPr>
                <w:rFonts w:eastAsia="Calibri"/>
              </w:rPr>
              <w:t xml:space="preserve"> элективных курсов.</w:t>
            </w:r>
          </w:p>
          <w:p w:rsidR="00AA56F5" w:rsidRDefault="00AA56F5" w:rsidP="00AA56F5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F22EA1">
              <w:rPr>
                <w:rFonts w:eastAsia="Calibri"/>
              </w:rPr>
              <w:t>. Обзор нормативных документов.</w:t>
            </w:r>
          </w:p>
          <w:p w:rsidR="00AA56F5" w:rsidRPr="00F22EA1" w:rsidRDefault="00AA56F5" w:rsidP="00AA56F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6</w:t>
            </w:r>
            <w:r w:rsidRPr="001B11A9">
              <w:rPr>
                <w:rFonts w:eastAsia="Calibri"/>
              </w:rPr>
              <w:t>.</w:t>
            </w:r>
            <w:r w:rsidRPr="001B11A9">
              <w:rPr>
                <w:color w:val="000000"/>
              </w:rPr>
              <w:t xml:space="preserve"> </w:t>
            </w:r>
            <w:r w:rsidRPr="001B11A9">
              <w:rPr>
                <w:color w:val="000000"/>
                <w:shd w:val="clear" w:color="auto" w:fill="FFFFFF"/>
              </w:rPr>
              <w:t>«Особенности процесса профессионального развития педагога в современной школе».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  <w:spacing w:after="200" w:line="276" w:lineRule="auto"/>
              <w:jc w:val="center"/>
            </w:pPr>
            <w:r w:rsidRPr="00F22EA1">
              <w:t>Заседание МС</w:t>
            </w:r>
          </w:p>
          <w:p w:rsidR="00AA56F5" w:rsidRPr="00F22EA1" w:rsidRDefault="00AA56F5" w:rsidP="00AA56F5">
            <w:pPr>
              <w:tabs>
                <w:tab w:val="left" w:pos="142"/>
              </w:tabs>
              <w:spacing w:after="200" w:line="276" w:lineRule="auto"/>
              <w:jc w:val="right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  <w:r w:rsidRPr="00F22EA1">
              <w:t>январь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 w:rsidRPr="00F22EA1">
              <w:t>Зам. директора по УВР</w:t>
            </w: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>
              <w:t>Павлова В.В</w:t>
            </w:r>
            <w:r w:rsidRPr="00F22EA1">
              <w:t>.</w:t>
            </w: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 w:rsidRPr="00F22EA1">
              <w:t>Зам. директора по ВР</w:t>
            </w: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proofErr w:type="spellStart"/>
            <w:r>
              <w:t>Цаллагова</w:t>
            </w:r>
            <w:proofErr w:type="spellEnd"/>
            <w:r>
              <w:t xml:space="preserve"> А.Б.</w:t>
            </w: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 w:rsidRPr="00F22EA1">
              <w:t>Руководители       ШМО</w:t>
            </w:r>
          </w:p>
          <w:p w:rsidR="00AA56F5" w:rsidRDefault="00AA56F5" w:rsidP="00AA56F5">
            <w:pPr>
              <w:tabs>
                <w:tab w:val="left" w:pos="142"/>
              </w:tabs>
              <w:ind w:firstLine="708"/>
            </w:pPr>
          </w:p>
          <w:p w:rsidR="00AA56F5" w:rsidRDefault="00AA56F5" w:rsidP="00AA56F5">
            <w:pPr>
              <w:tabs>
                <w:tab w:val="left" w:pos="142"/>
              </w:tabs>
              <w:ind w:firstLine="708"/>
            </w:pPr>
          </w:p>
          <w:p w:rsidR="00AA56F5" w:rsidRDefault="00AA56F5" w:rsidP="00AA56F5">
            <w:pPr>
              <w:tabs>
                <w:tab w:val="left" w:pos="142"/>
              </w:tabs>
              <w:ind w:firstLine="708"/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психолог         </w:t>
            </w:r>
            <w:proofErr w:type="spellStart"/>
            <w:r>
              <w:t>Кочисова</w:t>
            </w:r>
            <w:proofErr w:type="spellEnd"/>
            <w:r>
              <w:t xml:space="preserve"> А. С.</w:t>
            </w:r>
          </w:p>
        </w:tc>
      </w:tr>
      <w:tr w:rsidR="00AA56F5" w:rsidRPr="00F22EA1" w:rsidTr="00AA56F5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 w:rsidRPr="00F22EA1">
              <w:t>6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</w:pPr>
            <w:r w:rsidRPr="00F22EA1">
              <w:t>1. Анализ</w:t>
            </w:r>
            <w:r>
              <w:t xml:space="preserve"> результатов репетиционных </w:t>
            </w:r>
            <w:r w:rsidRPr="00F22EA1">
              <w:t xml:space="preserve"> </w:t>
            </w:r>
            <w:r>
              <w:t>ОГЭ</w:t>
            </w:r>
          </w:p>
          <w:p w:rsidR="00AA56F5" w:rsidRPr="00F22EA1" w:rsidRDefault="00AA56F5" w:rsidP="00AA56F5">
            <w:pPr>
              <w:tabs>
                <w:tab w:val="left" w:pos="142"/>
              </w:tabs>
              <w:rPr>
                <w:rFonts w:eastAsia="Calibri"/>
              </w:rPr>
            </w:pPr>
            <w:r>
              <w:rPr>
                <w:rFonts w:eastAsia="Calibri"/>
                <w:bCs/>
              </w:rPr>
              <w:t>2</w:t>
            </w:r>
            <w:r w:rsidRPr="00F22EA1">
              <w:rPr>
                <w:rFonts w:eastAsia="Calibri"/>
                <w:bCs/>
              </w:rPr>
              <w:t>.</w:t>
            </w:r>
            <w:r w:rsidRPr="00F22EA1">
              <w:rPr>
                <w:rFonts w:eastAsia="Calibri"/>
              </w:rPr>
              <w:t xml:space="preserve"> </w:t>
            </w:r>
            <w:r w:rsidRPr="00F22EA1">
              <w:rPr>
                <w:rFonts w:eastAsia="Calibri"/>
                <w:snapToGrid w:val="0"/>
              </w:rPr>
              <w:t>Организация сопутствующего и итогового повторения в соответствии с планом ВШК.</w:t>
            </w:r>
          </w:p>
          <w:p w:rsidR="00AA56F5" w:rsidRDefault="00AA56F5" w:rsidP="00AA56F5">
            <w:pPr>
              <w:tabs>
                <w:tab w:val="left" w:pos="142"/>
              </w:tabs>
              <w:rPr>
                <w:rFonts w:eastAsia="Calibri"/>
              </w:rPr>
            </w:pPr>
            <w:r>
              <w:rPr>
                <w:rFonts w:eastAsia="Calibri"/>
                <w:bCs/>
              </w:rPr>
              <w:t>3</w:t>
            </w:r>
            <w:r w:rsidRPr="00F22EA1">
              <w:rPr>
                <w:rFonts w:eastAsia="Calibri"/>
                <w:bCs/>
              </w:rPr>
              <w:t>.</w:t>
            </w:r>
            <w:r w:rsidRPr="00F22EA1">
              <w:rPr>
                <w:rFonts w:eastAsia="Calibri"/>
              </w:rPr>
              <w:t xml:space="preserve"> О выполнении плана – графика по под</w:t>
            </w:r>
            <w:r>
              <w:rPr>
                <w:rFonts w:eastAsia="Calibri"/>
              </w:rPr>
              <w:t xml:space="preserve">готовке к </w:t>
            </w:r>
            <w:r w:rsidRPr="00F22EA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ОГЭ</w:t>
            </w:r>
            <w:r w:rsidRPr="00F22EA1">
              <w:rPr>
                <w:rFonts w:eastAsia="Calibri"/>
              </w:rPr>
              <w:t>.</w:t>
            </w:r>
          </w:p>
          <w:p w:rsidR="00AA56F5" w:rsidRDefault="00AA56F5" w:rsidP="00AA56F5">
            <w:pPr>
              <w:tabs>
                <w:tab w:val="left" w:pos="142"/>
              </w:tabs>
              <w:rPr>
                <w:color w:val="000000"/>
              </w:rPr>
            </w:pPr>
            <w:r>
              <w:rPr>
                <w:rFonts w:eastAsia="Calibri"/>
              </w:rPr>
              <w:t>4.</w:t>
            </w:r>
            <w:r w:rsidRPr="002A44BF">
              <w:rPr>
                <w:rFonts w:ascii="Tahoma" w:hAnsi="Tahoma" w:cs="Tahoma"/>
                <w:color w:val="000000"/>
                <w:sz w:val="26"/>
                <w:szCs w:val="26"/>
              </w:rPr>
              <w:t xml:space="preserve"> </w:t>
            </w:r>
            <w:r w:rsidRPr="002A44BF">
              <w:rPr>
                <w:color w:val="000000"/>
              </w:rPr>
              <w:t xml:space="preserve">Подведение итогов аттестации, курсовой подготовки </w:t>
            </w:r>
            <w:proofErr w:type="spellStart"/>
            <w:r w:rsidRPr="002A44BF">
              <w:rPr>
                <w:color w:val="000000"/>
              </w:rPr>
              <w:t>педкадров</w:t>
            </w:r>
            <w:proofErr w:type="spellEnd"/>
            <w:r w:rsidRPr="002A44BF">
              <w:rPr>
                <w:color w:val="000000"/>
              </w:rPr>
              <w:t xml:space="preserve"> школы за учебный год.</w:t>
            </w:r>
          </w:p>
          <w:p w:rsidR="00AA56F5" w:rsidRPr="001B11A9" w:rsidRDefault="00AA56F5" w:rsidP="00AA56F5">
            <w:pPr>
              <w:pStyle w:val="a5"/>
              <w:rPr>
                <w:color w:val="000000"/>
              </w:rPr>
            </w:pPr>
            <w:r w:rsidRPr="001B11A9">
              <w:rPr>
                <w:color w:val="000000"/>
              </w:rPr>
              <w:t>5.Состояние воспитательной работы в классах. Результаты посещения</w:t>
            </w:r>
            <w:r w:rsidRPr="001B11A9">
              <w:rPr>
                <w:rStyle w:val="apple-converted-space"/>
                <w:color w:val="000000"/>
              </w:rPr>
              <w:t> </w:t>
            </w:r>
            <w:hyperlink r:id="rId5" w:tooltip="Классный час" w:history="1">
              <w:r w:rsidRPr="001B11A9">
                <w:rPr>
                  <w:rStyle w:val="a7"/>
                  <w:bdr w:val="none" w:sz="0" w:space="0" w:color="auto" w:frame="1"/>
                </w:rPr>
                <w:t>классных часов</w:t>
              </w:r>
            </w:hyperlink>
            <w:r w:rsidRPr="001B11A9">
              <w:t>.</w:t>
            </w:r>
          </w:p>
          <w:p w:rsidR="00AA56F5" w:rsidRPr="001B11A9" w:rsidRDefault="00AA56F5" w:rsidP="00AA56F5">
            <w:pPr>
              <w:pStyle w:val="a5"/>
              <w:rPr>
                <w:color w:val="000000"/>
              </w:rPr>
            </w:pPr>
            <w:r w:rsidRPr="001B11A9">
              <w:rPr>
                <w:color w:val="000000"/>
              </w:rPr>
              <w:t>Использование ИКТ в воспитательном процессе.</w:t>
            </w:r>
          </w:p>
          <w:p w:rsidR="00AA56F5" w:rsidRPr="00F22EA1" w:rsidRDefault="00AA56F5" w:rsidP="00AA56F5">
            <w:pPr>
              <w:tabs>
                <w:tab w:val="left" w:pos="142"/>
              </w:tabs>
              <w:rPr>
                <w:rFonts w:eastAsia="Calibri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  <w:spacing w:after="200" w:line="276" w:lineRule="auto"/>
              <w:jc w:val="center"/>
            </w:pPr>
            <w:r w:rsidRPr="00F22EA1">
              <w:t>Заседание МС</w:t>
            </w:r>
          </w:p>
          <w:p w:rsidR="00AA56F5" w:rsidRDefault="00AA56F5" w:rsidP="00AA56F5">
            <w:pPr>
              <w:tabs>
                <w:tab w:val="left" w:pos="142"/>
              </w:tabs>
            </w:pPr>
          </w:p>
          <w:p w:rsidR="00AA56F5" w:rsidRDefault="00AA56F5" w:rsidP="00AA56F5">
            <w:pPr>
              <w:tabs>
                <w:tab w:val="left" w:pos="142"/>
              </w:tabs>
            </w:pPr>
          </w:p>
          <w:p w:rsidR="00AA56F5" w:rsidRDefault="00AA56F5" w:rsidP="00AA56F5">
            <w:pPr>
              <w:tabs>
                <w:tab w:val="left" w:pos="142"/>
              </w:tabs>
            </w:pPr>
          </w:p>
          <w:p w:rsidR="00AA56F5" w:rsidRDefault="00AA56F5" w:rsidP="00AA56F5">
            <w:pPr>
              <w:tabs>
                <w:tab w:val="left" w:pos="142"/>
              </w:tabs>
            </w:pPr>
          </w:p>
          <w:p w:rsidR="00AA56F5" w:rsidRDefault="00AA56F5" w:rsidP="00AA56F5">
            <w:pPr>
              <w:tabs>
                <w:tab w:val="left" w:pos="142"/>
              </w:tabs>
            </w:pPr>
          </w:p>
          <w:p w:rsidR="00AA56F5" w:rsidRDefault="00AA56F5" w:rsidP="00AA56F5">
            <w:pPr>
              <w:tabs>
                <w:tab w:val="left" w:pos="142"/>
              </w:tabs>
            </w:pPr>
          </w:p>
          <w:p w:rsidR="00AA56F5" w:rsidRDefault="00AA56F5" w:rsidP="00AA56F5">
            <w:pPr>
              <w:tabs>
                <w:tab w:val="left" w:pos="142"/>
              </w:tabs>
            </w:pPr>
          </w:p>
          <w:p w:rsidR="00AA56F5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  <w:r w:rsidRPr="00F22EA1">
              <w:t>март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 w:rsidRPr="00F22EA1">
              <w:t>Зам. директора по УВР</w:t>
            </w: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>
              <w:t>Павлова В.В</w:t>
            </w:r>
            <w:r w:rsidRPr="00F22EA1">
              <w:t>.</w:t>
            </w: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 w:rsidRPr="00F22EA1">
              <w:t>Зам. директора по ВР</w:t>
            </w: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proofErr w:type="spellStart"/>
            <w:r>
              <w:t>Цаллагова</w:t>
            </w:r>
            <w:proofErr w:type="spellEnd"/>
            <w:r>
              <w:t xml:space="preserve"> А.Б.</w:t>
            </w: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 w:rsidRPr="00F22EA1">
              <w:t>Руководители       ШМО</w:t>
            </w: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</w:p>
        </w:tc>
      </w:tr>
      <w:tr w:rsidR="00AA56F5" w:rsidRPr="00F22EA1" w:rsidTr="00AA56F5">
        <w:trPr>
          <w:trHeight w:val="315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Default="00AA56F5" w:rsidP="00AA56F5">
            <w:pPr>
              <w:tabs>
                <w:tab w:val="left" w:pos="142"/>
              </w:tabs>
              <w:rPr>
                <w:rFonts w:eastAsia="Calibri"/>
                <w:bCs/>
              </w:rPr>
            </w:pPr>
          </w:p>
          <w:p w:rsidR="00AA56F5" w:rsidRPr="00F22EA1" w:rsidRDefault="00AA56F5" w:rsidP="00AA56F5">
            <w:pPr>
              <w:tabs>
                <w:tab w:val="left" w:pos="142"/>
              </w:tabs>
              <w:rPr>
                <w:rFonts w:eastAsia="Calibri"/>
                <w:bCs/>
              </w:rPr>
            </w:pPr>
            <w:r w:rsidRPr="00F22EA1">
              <w:rPr>
                <w:rFonts w:eastAsia="Calibri"/>
                <w:bCs/>
              </w:rPr>
              <w:t>1. Разработка и утверждение материалов для итогового контроля знаний</w:t>
            </w:r>
          </w:p>
          <w:p w:rsidR="00AA56F5" w:rsidRPr="00F22EA1" w:rsidRDefault="00AA56F5" w:rsidP="00AA56F5">
            <w:pPr>
              <w:tabs>
                <w:tab w:val="left" w:pos="142"/>
              </w:tabs>
              <w:rPr>
                <w:rFonts w:eastAsia="Calibri"/>
                <w:bCs/>
              </w:rPr>
            </w:pPr>
            <w:r w:rsidRPr="00F22EA1">
              <w:rPr>
                <w:rFonts w:eastAsia="Calibri"/>
                <w:bCs/>
              </w:rPr>
              <w:t>2. Обсужден</w:t>
            </w:r>
            <w:r>
              <w:rPr>
                <w:rFonts w:eastAsia="Calibri"/>
                <w:bCs/>
              </w:rPr>
              <w:t>ие проекта учебного плана на 2020-2021</w:t>
            </w:r>
            <w:r w:rsidRPr="00F22EA1">
              <w:rPr>
                <w:rFonts w:eastAsia="Calibri"/>
                <w:bCs/>
              </w:rPr>
              <w:t xml:space="preserve"> учебный год</w:t>
            </w:r>
          </w:p>
          <w:p w:rsidR="00AA56F5" w:rsidRDefault="00AA56F5" w:rsidP="00AA56F5">
            <w:pPr>
              <w:tabs>
                <w:tab w:val="left" w:pos="142"/>
              </w:tabs>
              <w:rPr>
                <w:rFonts w:eastAsia="Calibri"/>
                <w:bCs/>
              </w:rPr>
            </w:pPr>
            <w:r w:rsidRPr="00F22EA1">
              <w:rPr>
                <w:rFonts w:eastAsia="Calibri"/>
                <w:bCs/>
              </w:rPr>
              <w:t>3. Результаты мониторинга развития учащихся по всем областям знаний</w:t>
            </w:r>
          </w:p>
          <w:p w:rsidR="00AA56F5" w:rsidRPr="00F22EA1" w:rsidRDefault="00AA56F5" w:rsidP="00AA56F5">
            <w:pPr>
              <w:tabs>
                <w:tab w:val="left" w:pos="142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 Творческий отчет о работе наставников с молодыми специалистами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Default="00AA56F5" w:rsidP="00AA56F5">
            <w:pPr>
              <w:tabs>
                <w:tab w:val="left" w:pos="142"/>
              </w:tabs>
            </w:pPr>
          </w:p>
          <w:p w:rsidR="00AA56F5" w:rsidRDefault="00AA56F5" w:rsidP="00AA56F5">
            <w:pPr>
              <w:tabs>
                <w:tab w:val="left" w:pos="142"/>
              </w:tabs>
            </w:pPr>
          </w:p>
          <w:p w:rsidR="00AA56F5" w:rsidRDefault="00AA56F5" w:rsidP="00AA56F5">
            <w:pPr>
              <w:tabs>
                <w:tab w:val="left" w:pos="142"/>
              </w:tabs>
            </w:pPr>
          </w:p>
          <w:p w:rsidR="00AA56F5" w:rsidRDefault="00AA56F5" w:rsidP="00AA56F5">
            <w:pPr>
              <w:tabs>
                <w:tab w:val="left" w:pos="142"/>
              </w:tabs>
            </w:pPr>
          </w:p>
          <w:p w:rsidR="00AA56F5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  <w:spacing w:after="200" w:line="276" w:lineRule="auto"/>
              <w:jc w:val="center"/>
            </w:pPr>
            <w:r w:rsidRPr="00F22EA1">
              <w:t>Заседание МС</w:t>
            </w:r>
          </w:p>
          <w:p w:rsidR="00AA56F5" w:rsidRPr="00F22EA1" w:rsidRDefault="00AA56F5" w:rsidP="00AA56F5">
            <w:pPr>
              <w:tabs>
                <w:tab w:val="left" w:pos="142"/>
              </w:tabs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Default="00AA56F5" w:rsidP="00AA56F5">
            <w:pPr>
              <w:tabs>
                <w:tab w:val="left" w:pos="142"/>
              </w:tabs>
            </w:pPr>
          </w:p>
          <w:p w:rsidR="00AA56F5" w:rsidRDefault="00AA56F5" w:rsidP="00AA56F5">
            <w:pPr>
              <w:tabs>
                <w:tab w:val="left" w:pos="142"/>
              </w:tabs>
            </w:pPr>
          </w:p>
          <w:p w:rsidR="00AA56F5" w:rsidRDefault="00AA56F5" w:rsidP="00AA56F5">
            <w:pPr>
              <w:tabs>
                <w:tab w:val="left" w:pos="142"/>
              </w:tabs>
            </w:pPr>
          </w:p>
          <w:p w:rsidR="00AA56F5" w:rsidRDefault="00AA56F5" w:rsidP="00AA56F5">
            <w:pPr>
              <w:tabs>
                <w:tab w:val="left" w:pos="142"/>
              </w:tabs>
            </w:pPr>
          </w:p>
          <w:p w:rsidR="00AA56F5" w:rsidRDefault="00AA56F5" w:rsidP="00AA56F5">
            <w:pPr>
              <w:tabs>
                <w:tab w:val="left" w:pos="142"/>
              </w:tabs>
            </w:pPr>
          </w:p>
          <w:p w:rsidR="00AA56F5" w:rsidRPr="00F22EA1" w:rsidRDefault="00AA56F5" w:rsidP="00AA56F5">
            <w:pPr>
              <w:tabs>
                <w:tab w:val="left" w:pos="142"/>
              </w:tabs>
            </w:pPr>
            <w:r w:rsidRPr="00F22EA1">
              <w:t>май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6F5" w:rsidRDefault="00AA56F5" w:rsidP="00AA56F5">
            <w:pPr>
              <w:tabs>
                <w:tab w:val="left" w:pos="142"/>
              </w:tabs>
              <w:jc w:val="center"/>
            </w:pPr>
          </w:p>
          <w:p w:rsidR="00AA56F5" w:rsidRDefault="00AA56F5" w:rsidP="00AA56F5">
            <w:pPr>
              <w:tabs>
                <w:tab w:val="left" w:pos="142"/>
              </w:tabs>
              <w:jc w:val="center"/>
            </w:pP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 w:rsidRPr="00F22EA1">
              <w:t>Зам. директора по УВР</w:t>
            </w: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>
              <w:t>Павлова В.В</w:t>
            </w:r>
            <w:r w:rsidRPr="00F22EA1">
              <w:t>.</w:t>
            </w: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r w:rsidRPr="00F22EA1">
              <w:t>Зам. директора по ВР</w:t>
            </w:r>
          </w:p>
          <w:p w:rsidR="00AA56F5" w:rsidRPr="00F22EA1" w:rsidRDefault="00AA56F5" w:rsidP="00AA56F5">
            <w:pPr>
              <w:tabs>
                <w:tab w:val="left" w:pos="142"/>
              </w:tabs>
              <w:jc w:val="center"/>
            </w:pPr>
            <w:proofErr w:type="spellStart"/>
            <w:r>
              <w:rPr>
                <w:rFonts w:eastAsia="Calibri"/>
                <w:lang w:eastAsia="en-US"/>
              </w:rPr>
              <w:t>Цаллагова</w:t>
            </w:r>
            <w:proofErr w:type="spellEnd"/>
            <w:r>
              <w:rPr>
                <w:rFonts w:eastAsia="Calibri"/>
                <w:lang w:eastAsia="en-US"/>
              </w:rPr>
              <w:t xml:space="preserve"> А.Б</w:t>
            </w:r>
            <w:r w:rsidRPr="00CA35BC">
              <w:rPr>
                <w:rFonts w:eastAsia="Calibri"/>
                <w:lang w:eastAsia="en-US"/>
              </w:rPr>
              <w:t xml:space="preserve">., </w:t>
            </w:r>
            <w:r w:rsidRPr="00F22EA1">
              <w:t>Руководители       ШМО</w:t>
            </w:r>
          </w:p>
          <w:p w:rsidR="00AA56F5" w:rsidRDefault="00AA56F5" w:rsidP="00AA56F5">
            <w:pPr>
              <w:tabs>
                <w:tab w:val="left" w:pos="142"/>
              </w:tabs>
              <w:jc w:val="center"/>
            </w:pPr>
          </w:p>
          <w:p w:rsidR="00AA56F5" w:rsidRPr="001B11A9" w:rsidRDefault="00AA56F5" w:rsidP="00AA56F5">
            <w:r>
              <w:t xml:space="preserve"> Наставники молодых специалистов</w:t>
            </w:r>
          </w:p>
        </w:tc>
      </w:tr>
    </w:tbl>
    <w:p w:rsidR="00AA56F5" w:rsidRPr="00804766" w:rsidRDefault="00AA56F5" w:rsidP="00AA56F5">
      <w:pPr>
        <w:shd w:val="clear" w:color="auto" w:fill="FFFFFF"/>
        <w:tabs>
          <w:tab w:val="left" w:pos="142"/>
        </w:tabs>
        <w:ind w:left="300"/>
        <w:rPr>
          <w:b/>
          <w:bCs/>
          <w:iCs/>
          <w:u w:val="single"/>
        </w:rPr>
      </w:pPr>
    </w:p>
    <w:p w:rsidR="00AA56F5" w:rsidRDefault="00AA56F5" w:rsidP="00AA56F5">
      <w:pPr>
        <w:shd w:val="clear" w:color="auto" w:fill="FFFFFF"/>
        <w:tabs>
          <w:tab w:val="left" w:pos="142"/>
        </w:tabs>
        <w:rPr>
          <w:b/>
          <w:bCs/>
          <w:iCs/>
        </w:rPr>
      </w:pPr>
    </w:p>
    <w:p w:rsidR="00AA56F5" w:rsidRDefault="00AA56F5" w:rsidP="00AA56F5">
      <w:pPr>
        <w:shd w:val="clear" w:color="auto" w:fill="FFFFFF"/>
        <w:tabs>
          <w:tab w:val="left" w:pos="142"/>
        </w:tabs>
        <w:rPr>
          <w:b/>
          <w:bCs/>
          <w:iCs/>
        </w:rPr>
      </w:pPr>
    </w:p>
    <w:p w:rsidR="00AA56F5" w:rsidRDefault="00AA56F5" w:rsidP="00AA56F5">
      <w:pPr>
        <w:shd w:val="clear" w:color="auto" w:fill="FFFFFF"/>
        <w:tabs>
          <w:tab w:val="left" w:pos="142"/>
        </w:tabs>
        <w:rPr>
          <w:b/>
          <w:bCs/>
          <w:iCs/>
        </w:rPr>
      </w:pPr>
    </w:p>
    <w:p w:rsidR="00AA56F5" w:rsidRDefault="00AA56F5" w:rsidP="00AA56F5">
      <w:pPr>
        <w:shd w:val="clear" w:color="auto" w:fill="FFFFFF"/>
        <w:tabs>
          <w:tab w:val="left" w:pos="142"/>
        </w:tabs>
        <w:rPr>
          <w:b/>
          <w:bCs/>
          <w:iCs/>
        </w:rPr>
      </w:pPr>
    </w:p>
    <w:p w:rsidR="00AA56F5" w:rsidRDefault="00AA56F5" w:rsidP="00AA56F5">
      <w:pPr>
        <w:shd w:val="clear" w:color="auto" w:fill="FFFFFF"/>
        <w:tabs>
          <w:tab w:val="left" w:pos="142"/>
        </w:tabs>
        <w:rPr>
          <w:b/>
          <w:bCs/>
          <w:iCs/>
        </w:rPr>
      </w:pPr>
    </w:p>
    <w:p w:rsidR="00AA56F5" w:rsidRDefault="00AA56F5" w:rsidP="00AA56F5">
      <w:pPr>
        <w:shd w:val="clear" w:color="auto" w:fill="FFFFFF"/>
        <w:tabs>
          <w:tab w:val="left" w:pos="142"/>
        </w:tabs>
        <w:rPr>
          <w:b/>
          <w:bCs/>
          <w:iCs/>
        </w:rPr>
      </w:pPr>
    </w:p>
    <w:p w:rsidR="00AA56F5" w:rsidRDefault="00AA56F5" w:rsidP="00AA56F5">
      <w:pPr>
        <w:shd w:val="clear" w:color="auto" w:fill="FFFFFF"/>
        <w:tabs>
          <w:tab w:val="left" w:pos="142"/>
        </w:tabs>
        <w:rPr>
          <w:b/>
          <w:bCs/>
          <w:iCs/>
        </w:rPr>
      </w:pPr>
    </w:p>
    <w:p w:rsidR="00AA56F5" w:rsidRDefault="00AA56F5" w:rsidP="00AA56F5">
      <w:pPr>
        <w:shd w:val="clear" w:color="auto" w:fill="FFFFFF"/>
        <w:tabs>
          <w:tab w:val="left" w:pos="142"/>
        </w:tabs>
        <w:rPr>
          <w:b/>
          <w:bCs/>
          <w:iCs/>
        </w:rPr>
      </w:pPr>
    </w:p>
    <w:p w:rsidR="00AA56F5" w:rsidRDefault="00AA56F5" w:rsidP="00AA56F5">
      <w:pPr>
        <w:pStyle w:val="a3"/>
        <w:tabs>
          <w:tab w:val="left" w:pos="142"/>
        </w:tabs>
        <w:jc w:val="center"/>
        <w:rPr>
          <w:b/>
          <w:u w:val="single"/>
        </w:rPr>
      </w:pPr>
      <w:r w:rsidRPr="00476AFE">
        <w:rPr>
          <w:b/>
          <w:u w:val="single"/>
        </w:rPr>
        <w:lastRenderedPageBreak/>
        <w:t>РУКОВОДИТЕЛИ</w:t>
      </w:r>
    </w:p>
    <w:p w:rsidR="00AA56F5" w:rsidRPr="00476AFE" w:rsidRDefault="00AA56F5" w:rsidP="00AA56F5">
      <w:pPr>
        <w:pStyle w:val="a3"/>
        <w:tabs>
          <w:tab w:val="left" w:pos="142"/>
        </w:tabs>
        <w:jc w:val="center"/>
        <w:rPr>
          <w:b/>
          <w:u w:val="single"/>
        </w:rPr>
      </w:pPr>
    </w:p>
    <w:p w:rsidR="00AA56F5" w:rsidRPr="00476AFE" w:rsidRDefault="00AA56F5" w:rsidP="00AA56F5">
      <w:pPr>
        <w:pStyle w:val="a3"/>
        <w:tabs>
          <w:tab w:val="left" w:pos="142"/>
        </w:tabs>
        <w:jc w:val="center"/>
        <w:rPr>
          <w:b/>
          <w:u w:val="single"/>
        </w:rPr>
      </w:pPr>
      <w:r w:rsidRPr="00476AFE">
        <w:rPr>
          <w:b/>
          <w:u w:val="single"/>
        </w:rPr>
        <w:t>МЕТОДИЧЕСКИХ ОБЪЕДИНЕНИЙ</w:t>
      </w:r>
    </w:p>
    <w:p w:rsidR="00AA56F5" w:rsidRPr="00476AFE" w:rsidRDefault="00AA56F5" w:rsidP="00AA56F5">
      <w:pPr>
        <w:pStyle w:val="a3"/>
        <w:tabs>
          <w:tab w:val="left" w:pos="142"/>
        </w:tabs>
        <w:jc w:val="center"/>
        <w:rPr>
          <w:b/>
          <w:u w:val="single"/>
        </w:rPr>
      </w:pPr>
    </w:p>
    <w:p w:rsidR="00AA56F5" w:rsidRPr="00476AFE" w:rsidRDefault="00AA56F5" w:rsidP="00AA56F5">
      <w:pPr>
        <w:tabs>
          <w:tab w:val="left" w:pos="142"/>
        </w:tabs>
        <w:jc w:val="center"/>
        <w:rPr>
          <w:b/>
          <w:bCs/>
          <w:i/>
        </w:rPr>
      </w:pPr>
    </w:p>
    <w:tbl>
      <w:tblPr>
        <w:tblpPr w:leftFromText="180" w:rightFromText="180" w:vertAnchor="text" w:horzAnchor="margin" w:tblpY="177"/>
        <w:tblW w:w="10121" w:type="dxa"/>
        <w:tblLook w:val="0000"/>
      </w:tblPr>
      <w:tblGrid>
        <w:gridCol w:w="6020"/>
        <w:gridCol w:w="4101"/>
      </w:tblGrid>
      <w:tr w:rsidR="00AA56F5" w:rsidRPr="00476AFE" w:rsidTr="00B614EB">
        <w:trPr>
          <w:trHeight w:val="4856"/>
        </w:trPr>
        <w:tc>
          <w:tcPr>
            <w:tcW w:w="6020" w:type="dxa"/>
          </w:tcPr>
          <w:p w:rsidR="00AA56F5" w:rsidRPr="006A08D9" w:rsidRDefault="00AA56F5" w:rsidP="00B614EB">
            <w:pPr>
              <w:tabs>
                <w:tab w:val="left" w:pos="142"/>
              </w:tabs>
              <w:rPr>
                <w:bCs/>
              </w:rPr>
            </w:pPr>
            <w:r w:rsidRPr="006A08D9">
              <w:rPr>
                <w:bCs/>
              </w:rPr>
              <w:t>МО начальных классов -</w:t>
            </w:r>
            <w:r>
              <w:rPr>
                <w:bCs/>
              </w:rPr>
              <w:t xml:space="preserve">                                                                                              </w:t>
            </w:r>
          </w:p>
          <w:p w:rsidR="00AA56F5" w:rsidRPr="006A08D9" w:rsidRDefault="00AA56F5" w:rsidP="00B614EB">
            <w:pPr>
              <w:tabs>
                <w:tab w:val="left" w:pos="142"/>
              </w:tabs>
              <w:rPr>
                <w:bCs/>
              </w:rPr>
            </w:pPr>
          </w:p>
          <w:p w:rsidR="00AA56F5" w:rsidRPr="006A08D9" w:rsidRDefault="00AA56F5" w:rsidP="00B614EB">
            <w:pPr>
              <w:tabs>
                <w:tab w:val="left" w:pos="142"/>
              </w:tabs>
              <w:rPr>
                <w:bCs/>
              </w:rPr>
            </w:pPr>
            <w:r w:rsidRPr="006A08D9">
              <w:rPr>
                <w:bCs/>
              </w:rPr>
              <w:t>МО русского языка и литературы,</w:t>
            </w:r>
            <w:r w:rsidRPr="006A08D9">
              <w:t xml:space="preserve"> </w:t>
            </w:r>
            <w:r w:rsidRPr="006A08D9">
              <w:rPr>
                <w:bCs/>
              </w:rPr>
              <w:t xml:space="preserve"> осетинского языка и литературы</w:t>
            </w:r>
            <w:r>
              <w:rPr>
                <w:bCs/>
              </w:rPr>
              <w:t xml:space="preserve">, </w:t>
            </w:r>
            <w:r w:rsidRPr="006A08D9">
              <w:t>иностранных языков</w:t>
            </w:r>
            <w:r>
              <w:t>.</w:t>
            </w:r>
          </w:p>
          <w:p w:rsidR="00AA56F5" w:rsidRPr="006A08D9" w:rsidRDefault="00AA56F5" w:rsidP="00B614EB">
            <w:pPr>
              <w:tabs>
                <w:tab w:val="left" w:pos="142"/>
              </w:tabs>
              <w:rPr>
                <w:bCs/>
              </w:rPr>
            </w:pPr>
          </w:p>
          <w:p w:rsidR="00AA56F5" w:rsidRPr="006A08D9" w:rsidRDefault="00AA56F5" w:rsidP="00B614EB">
            <w:pPr>
              <w:tabs>
                <w:tab w:val="left" w:pos="142"/>
              </w:tabs>
              <w:rPr>
                <w:bCs/>
              </w:rPr>
            </w:pPr>
            <w:r w:rsidRPr="006A08D9">
              <w:rPr>
                <w:bCs/>
              </w:rPr>
              <w:t>МО естественно – математических  дисциплин</w:t>
            </w:r>
            <w:r>
              <w:rPr>
                <w:bCs/>
              </w:rPr>
              <w:t xml:space="preserve">             </w:t>
            </w:r>
          </w:p>
          <w:p w:rsidR="00AA56F5" w:rsidRPr="006A08D9" w:rsidRDefault="00AA56F5" w:rsidP="00B614EB">
            <w:pPr>
              <w:tabs>
                <w:tab w:val="left" w:pos="142"/>
              </w:tabs>
              <w:rPr>
                <w:bCs/>
              </w:rPr>
            </w:pPr>
          </w:p>
          <w:p w:rsidR="00AA56F5" w:rsidRPr="006A08D9" w:rsidRDefault="00AA56F5" w:rsidP="00B614EB">
            <w:pPr>
              <w:tabs>
                <w:tab w:val="left" w:pos="142"/>
              </w:tabs>
              <w:rPr>
                <w:bCs/>
              </w:rPr>
            </w:pPr>
            <w:r w:rsidRPr="006A08D9">
              <w:rPr>
                <w:bCs/>
              </w:rPr>
              <w:t xml:space="preserve">МО общественных дисциплин                                </w:t>
            </w:r>
          </w:p>
          <w:p w:rsidR="00AA56F5" w:rsidRPr="006A08D9" w:rsidRDefault="00AA56F5" w:rsidP="00B614EB">
            <w:pPr>
              <w:tabs>
                <w:tab w:val="left" w:pos="142"/>
              </w:tabs>
              <w:rPr>
                <w:bCs/>
              </w:rPr>
            </w:pPr>
          </w:p>
          <w:p w:rsidR="00AA56F5" w:rsidRPr="006A08D9" w:rsidRDefault="00AA56F5" w:rsidP="00B614EB">
            <w:pPr>
              <w:tabs>
                <w:tab w:val="left" w:pos="142"/>
              </w:tabs>
              <w:rPr>
                <w:bCs/>
              </w:rPr>
            </w:pPr>
            <w:r w:rsidRPr="006A08D9">
              <w:rPr>
                <w:bCs/>
              </w:rPr>
              <w:t xml:space="preserve">МО классных руководителей </w:t>
            </w:r>
          </w:p>
          <w:p w:rsidR="00AA56F5" w:rsidRPr="006A08D9" w:rsidRDefault="00AA56F5" w:rsidP="00B614EB">
            <w:pPr>
              <w:tabs>
                <w:tab w:val="left" w:pos="142"/>
              </w:tabs>
              <w:rPr>
                <w:bCs/>
              </w:rPr>
            </w:pPr>
          </w:p>
          <w:p w:rsidR="00AA56F5" w:rsidRPr="00476AFE" w:rsidRDefault="00AA56F5" w:rsidP="00B614EB">
            <w:pPr>
              <w:tabs>
                <w:tab w:val="left" w:pos="142"/>
              </w:tabs>
              <w:rPr>
                <w:b/>
                <w:bCs/>
              </w:rPr>
            </w:pPr>
          </w:p>
          <w:p w:rsidR="00AA56F5" w:rsidRPr="00476AFE" w:rsidRDefault="00AA56F5" w:rsidP="00B614EB">
            <w:pPr>
              <w:tabs>
                <w:tab w:val="left" w:pos="142"/>
              </w:tabs>
              <w:rPr>
                <w:b/>
                <w:bCs/>
              </w:rPr>
            </w:pPr>
          </w:p>
          <w:p w:rsidR="00AA56F5" w:rsidRPr="00476AFE" w:rsidRDefault="00AA56F5" w:rsidP="00B614EB">
            <w:pPr>
              <w:tabs>
                <w:tab w:val="left" w:pos="142"/>
              </w:tabs>
              <w:rPr>
                <w:b/>
                <w:bCs/>
              </w:rPr>
            </w:pPr>
          </w:p>
          <w:p w:rsidR="00AA56F5" w:rsidRPr="00476AFE" w:rsidRDefault="00AA56F5" w:rsidP="00B614EB">
            <w:pPr>
              <w:tabs>
                <w:tab w:val="left" w:pos="142"/>
              </w:tabs>
              <w:rPr>
                <w:b/>
                <w:bCs/>
              </w:rPr>
            </w:pPr>
          </w:p>
        </w:tc>
        <w:tc>
          <w:tcPr>
            <w:tcW w:w="4101" w:type="dxa"/>
          </w:tcPr>
          <w:p w:rsidR="00AA56F5" w:rsidRPr="006A08D9" w:rsidRDefault="00AA56F5" w:rsidP="00B614EB">
            <w:pPr>
              <w:tabs>
                <w:tab w:val="left" w:pos="142"/>
              </w:tabs>
              <w:ind w:hanging="70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Кирп</w:t>
            </w:r>
            <w:proofErr w:type="spellEnd"/>
            <w:r>
              <w:rPr>
                <w:b/>
                <w:bCs/>
              </w:rPr>
              <w:t xml:space="preserve">   -   </w:t>
            </w:r>
            <w:proofErr w:type="spellStart"/>
            <w:r>
              <w:rPr>
                <w:b/>
                <w:bCs/>
              </w:rPr>
              <w:t>Кирпичникова</w:t>
            </w:r>
            <w:proofErr w:type="spellEnd"/>
            <w:r>
              <w:rPr>
                <w:b/>
                <w:bCs/>
              </w:rPr>
              <w:t xml:space="preserve"> Л. В.</w:t>
            </w:r>
          </w:p>
          <w:p w:rsidR="00AA56F5" w:rsidRPr="006A08D9" w:rsidRDefault="00AA56F5" w:rsidP="00B614EB">
            <w:pPr>
              <w:tabs>
                <w:tab w:val="left" w:pos="142"/>
              </w:tabs>
              <w:ind w:left="720"/>
              <w:rPr>
                <w:b/>
                <w:bCs/>
              </w:rPr>
            </w:pPr>
          </w:p>
          <w:p w:rsidR="00AA56F5" w:rsidRPr="006A08D9" w:rsidRDefault="00AA56F5" w:rsidP="00AA56F5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</w:tabs>
              <w:ind w:hanging="708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6A08D9">
              <w:rPr>
                <w:b/>
                <w:bCs/>
              </w:rPr>
              <w:t xml:space="preserve"> </w:t>
            </w:r>
            <w:proofErr w:type="spellStart"/>
            <w:r w:rsidRPr="006A08D9">
              <w:rPr>
                <w:b/>
                <w:bCs/>
              </w:rPr>
              <w:t>Бирагова</w:t>
            </w:r>
            <w:proofErr w:type="spellEnd"/>
            <w:r w:rsidRPr="006A08D9">
              <w:rPr>
                <w:b/>
                <w:bCs/>
              </w:rPr>
              <w:t xml:space="preserve"> И.</w:t>
            </w:r>
            <w:r>
              <w:rPr>
                <w:b/>
                <w:bCs/>
              </w:rPr>
              <w:t xml:space="preserve"> </w:t>
            </w:r>
            <w:r w:rsidRPr="006A08D9">
              <w:rPr>
                <w:b/>
                <w:bCs/>
              </w:rPr>
              <w:t>Т.</w:t>
            </w:r>
          </w:p>
          <w:p w:rsidR="00AA56F5" w:rsidRPr="006A08D9" w:rsidRDefault="00AA56F5" w:rsidP="00B614EB">
            <w:pPr>
              <w:tabs>
                <w:tab w:val="left" w:pos="142"/>
              </w:tabs>
              <w:rPr>
                <w:b/>
                <w:bCs/>
              </w:rPr>
            </w:pPr>
          </w:p>
          <w:p w:rsidR="00AA56F5" w:rsidRPr="006A08D9" w:rsidRDefault="00AA56F5" w:rsidP="00B614EB">
            <w:pPr>
              <w:tabs>
                <w:tab w:val="left" w:pos="142"/>
              </w:tabs>
              <w:ind w:left="720"/>
              <w:rPr>
                <w:b/>
                <w:bCs/>
              </w:rPr>
            </w:pPr>
          </w:p>
          <w:p w:rsidR="00AA56F5" w:rsidRPr="006A08D9" w:rsidRDefault="00AA56F5" w:rsidP="00AA56F5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</w:tabs>
              <w:ind w:hanging="708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6A08D9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Боровцова</w:t>
            </w:r>
            <w:proofErr w:type="spellEnd"/>
            <w:r>
              <w:rPr>
                <w:b/>
                <w:bCs/>
              </w:rPr>
              <w:t xml:space="preserve"> И.В.</w:t>
            </w:r>
          </w:p>
          <w:p w:rsidR="00AA56F5" w:rsidRPr="006A08D9" w:rsidRDefault="00AA56F5" w:rsidP="00B614EB">
            <w:pPr>
              <w:tabs>
                <w:tab w:val="left" w:pos="142"/>
              </w:tabs>
              <w:rPr>
                <w:b/>
                <w:bCs/>
              </w:rPr>
            </w:pPr>
          </w:p>
          <w:p w:rsidR="00AA56F5" w:rsidRPr="006A08D9" w:rsidRDefault="00AA56F5" w:rsidP="00AA56F5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</w:tabs>
              <w:ind w:hanging="7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proofErr w:type="spellStart"/>
            <w:r>
              <w:rPr>
                <w:b/>
                <w:bCs/>
              </w:rPr>
              <w:t>Гадаева</w:t>
            </w:r>
            <w:proofErr w:type="spellEnd"/>
            <w:r>
              <w:rPr>
                <w:b/>
                <w:bCs/>
              </w:rPr>
              <w:t xml:space="preserve"> А.В.</w:t>
            </w:r>
          </w:p>
          <w:p w:rsidR="00AA56F5" w:rsidRPr="006A08D9" w:rsidRDefault="00AA56F5" w:rsidP="00B614EB">
            <w:pPr>
              <w:tabs>
                <w:tab w:val="left" w:pos="142"/>
              </w:tabs>
              <w:rPr>
                <w:b/>
                <w:bCs/>
              </w:rPr>
            </w:pPr>
          </w:p>
          <w:p w:rsidR="00AA56F5" w:rsidRPr="00476AFE" w:rsidRDefault="00AA56F5" w:rsidP="00B614EB">
            <w:pPr>
              <w:tabs>
                <w:tab w:val="left" w:pos="14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-     </w:t>
            </w:r>
            <w:proofErr w:type="spellStart"/>
            <w:r>
              <w:rPr>
                <w:b/>
                <w:bCs/>
              </w:rPr>
              <w:t>Хадикова</w:t>
            </w:r>
            <w:proofErr w:type="spellEnd"/>
            <w:r>
              <w:rPr>
                <w:b/>
                <w:bCs/>
              </w:rPr>
              <w:t xml:space="preserve"> З. Б.</w:t>
            </w:r>
          </w:p>
        </w:tc>
      </w:tr>
    </w:tbl>
    <w:p w:rsidR="000D62DE" w:rsidRDefault="00AA56F5"/>
    <w:sectPr w:rsidR="000D62DE" w:rsidSect="0068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476E5"/>
    <w:multiLevelType w:val="hybridMultilevel"/>
    <w:tmpl w:val="13B2D656"/>
    <w:lvl w:ilvl="0" w:tplc="2AEAA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6F5"/>
    <w:rsid w:val="00186E20"/>
    <w:rsid w:val="00233CC7"/>
    <w:rsid w:val="0066619A"/>
    <w:rsid w:val="0068186D"/>
    <w:rsid w:val="009F4D47"/>
    <w:rsid w:val="00AA56F5"/>
    <w:rsid w:val="00B61826"/>
    <w:rsid w:val="00C47833"/>
    <w:rsid w:val="00D31A21"/>
    <w:rsid w:val="00F01FF1"/>
    <w:rsid w:val="00FC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6F5"/>
  </w:style>
  <w:style w:type="character" w:customStyle="1" w:styleId="a4">
    <w:name w:val="Основной текст Знак"/>
    <w:basedOn w:val="a0"/>
    <w:link w:val="a3"/>
    <w:rsid w:val="00AA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A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AA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AA56F5"/>
    <w:rPr>
      <w:color w:val="0000FF"/>
      <w:u w:val="single"/>
    </w:rPr>
  </w:style>
  <w:style w:type="character" w:customStyle="1" w:styleId="apple-converted-space">
    <w:name w:val="apple-converted-space"/>
    <w:rsid w:val="00AA5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klassnij_ch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aslan</cp:lastModifiedBy>
  <cp:revision>2</cp:revision>
  <dcterms:created xsi:type="dcterms:W3CDTF">2019-10-26T11:17:00Z</dcterms:created>
  <dcterms:modified xsi:type="dcterms:W3CDTF">2019-10-26T11:17:00Z</dcterms:modified>
</cp:coreProperties>
</file>