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8" w:rsidRDefault="00664F19" w:rsidP="00E73683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D83F25">
        <w:rPr>
          <w:rFonts w:ascii="Times New Roman" w:hAnsi="Times New Roman" w:cs="Times New Roman"/>
          <w:b/>
        </w:rPr>
        <w:t>Методические рекомендации по организации и проведению Единого урока</w:t>
      </w:r>
      <w:r w:rsidR="006A4198">
        <w:rPr>
          <w:rFonts w:ascii="Times New Roman" w:hAnsi="Times New Roman" w:cs="Times New Roman"/>
          <w:b/>
        </w:rPr>
        <w:t xml:space="preserve"> прав человека</w:t>
      </w:r>
    </w:p>
    <w:p w:rsidR="00B763CB" w:rsidRPr="00B763CB" w:rsidRDefault="00B763CB" w:rsidP="00B763CB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B763CB">
        <w:rPr>
          <w:rFonts w:ascii="Times New Roman" w:hAnsi="Times New Roman" w:cs="Times New Roman"/>
          <w:b/>
          <w:i/>
        </w:rPr>
        <w:t>Справочная информация</w:t>
      </w:r>
    </w:p>
    <w:p w:rsid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Накануне Международного Дня прав человека 10 декабря 2018 года в образовательных организациях Российской Федерации пройдет Единый урок прав человека. </w:t>
      </w:r>
    </w:p>
    <w:p w:rsid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Инициатором Единого урока выступила Уполномоченный по правам человека в Российской Федерации Т.Н. </w:t>
      </w:r>
      <w:proofErr w:type="spellStart"/>
      <w:r w:rsidRPr="006A4198">
        <w:rPr>
          <w:rFonts w:ascii="Times New Roman" w:hAnsi="Times New Roman" w:cs="Times New Roman"/>
        </w:rPr>
        <w:t>Москалькова</w:t>
      </w:r>
      <w:proofErr w:type="spellEnd"/>
      <w:r w:rsidRPr="006A4198">
        <w:rPr>
          <w:rFonts w:ascii="Times New Roman" w:hAnsi="Times New Roman" w:cs="Times New Roman"/>
        </w:rPr>
        <w:t xml:space="preserve"> при поддержке Временной комиссии Совета Федерации по развитию информационного общества, уполномоченных по правам человека в 85 субъектах Российской Федерации и Министерства просвещения Российской Федерации. Единый урок – это серия мероприятий, направленных формирование правовой культуры молодых граждан нашей страны. </w:t>
      </w:r>
    </w:p>
    <w:p w:rsid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В ходе уроков и различных активностей, которые охватывают все субъекты Федерации, учащиеся познакомятся Конвенцией о правах ребенка, Декларацией прав человека, Конституцией Российской Федерации и другими документами международного и российского характера. Кроме этого, обучающиеся также познакомятся с основными аспектами прав человека и ребенка, вопросами ответственности и защиты прав, институтом Уполномоченного по правам человека в Российской Федерации и уполномоченных по правам человека в субъектах Российской Федерации. </w:t>
      </w:r>
    </w:p>
    <w:p w:rsid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Программа Единого урока включает тематические уроки и классные часы, встречи и уроки с уполномоченными по правам человека в субъектах Российской Федерации, </w:t>
      </w:r>
      <w:proofErr w:type="spellStart"/>
      <w:r w:rsidRPr="006A4198">
        <w:rPr>
          <w:rFonts w:ascii="Times New Roman" w:hAnsi="Times New Roman" w:cs="Times New Roman"/>
        </w:rPr>
        <w:t>вебинары</w:t>
      </w:r>
      <w:proofErr w:type="spellEnd"/>
      <w:r w:rsidRPr="006A4198">
        <w:rPr>
          <w:rFonts w:ascii="Times New Roman" w:hAnsi="Times New Roman" w:cs="Times New Roman"/>
        </w:rPr>
        <w:t xml:space="preserve">, открытые уроки, конкурсы, викторины, фестивали для детей и многие другие очные и дистанционные мероприятия. </w:t>
      </w:r>
    </w:p>
    <w:p w:rsid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Единый урок предполагает участие как общеобразовательных организаций и профессиональных образовательных организаций, так организаций дополнительного образования, учреждений для детей-сирот и детей, оставшихся без попечения родителей, и других организаций, осуществляющих образовательную деятельность для несовершеннолетних обучающихся. </w:t>
      </w:r>
    </w:p>
    <w:p w:rsid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В 2017 году прошел первый Единый урок, приручённый 20-летию принятия Федерального конституционного закона «Об Уполномоченном по правам человека в Российской Федерации». </w:t>
      </w:r>
    </w:p>
    <w:p w:rsidR="00B763CB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>В Едином уроке приняли участие 28 664 образовательных организаций, 6 414 650 обучающихся и 2 619 30 педагогических работников. В этом году Единый урок посвящен 25-летию действующей Конституции Российской Федерации и 70-летию Всеобщей декларации прав человека, а для образовательных организаций разработаны новые методические рекомендации и различные форматы проведения Единого урока.</w:t>
      </w:r>
    </w:p>
    <w:p w:rsidR="00B763CB" w:rsidRDefault="00B763CB" w:rsidP="006A4198">
      <w:pPr>
        <w:spacing w:line="276" w:lineRule="auto"/>
        <w:jc w:val="both"/>
        <w:rPr>
          <w:rFonts w:ascii="Times New Roman" w:hAnsi="Times New Roman" w:cs="Times New Roman"/>
        </w:rPr>
      </w:pPr>
    </w:p>
    <w:p w:rsidR="00B763CB" w:rsidRPr="00B763CB" w:rsidRDefault="00E73683" w:rsidP="00E73683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Организация и проведение</w:t>
      </w:r>
      <w:r w:rsidR="00B763CB" w:rsidRPr="00B763CB">
        <w:rPr>
          <w:rFonts w:ascii="Times New Roman" w:hAnsi="Times New Roman" w:cs="Times New Roman"/>
          <w:b/>
          <w:i/>
        </w:rPr>
        <w:t xml:space="preserve"> Единого урока</w:t>
      </w:r>
    </w:p>
    <w:p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общественности.</w:t>
      </w:r>
    </w:p>
    <w:p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>Организацию с территориальными управлениями федеральных исполнительных органов государственной власти, заинтересованными общественными организациями</w:t>
      </w:r>
      <w:r w:rsidR="006A4198">
        <w:rPr>
          <w:rFonts w:ascii="Times New Roman" w:hAnsi="Times New Roman" w:cs="Times New Roman"/>
        </w:rPr>
        <w:t xml:space="preserve"> и лицами</w:t>
      </w:r>
      <w:r w:rsidRPr="00D83F25">
        <w:rPr>
          <w:rFonts w:ascii="Times New Roman" w:hAnsi="Times New Roman" w:cs="Times New Roman"/>
        </w:rPr>
        <w:t xml:space="preserve"> ряд</w:t>
      </w:r>
      <w:r w:rsidR="006A4198">
        <w:rPr>
          <w:rFonts w:ascii="Times New Roman" w:hAnsi="Times New Roman" w:cs="Times New Roman"/>
        </w:rPr>
        <w:t>а</w:t>
      </w:r>
      <w:r w:rsidRPr="00D83F25">
        <w:rPr>
          <w:rFonts w:ascii="Times New Roman" w:hAnsi="Times New Roman" w:cs="Times New Roman"/>
        </w:rPr>
        <w:t xml:space="preserve"> очных мероприятий – конференции, семинары, акций раздачи </w:t>
      </w:r>
      <w:proofErr w:type="spellStart"/>
      <w:r w:rsidRPr="00D83F25">
        <w:rPr>
          <w:rFonts w:ascii="Times New Roman" w:hAnsi="Times New Roman" w:cs="Times New Roman"/>
        </w:rPr>
        <w:t>флаеров</w:t>
      </w:r>
      <w:proofErr w:type="spellEnd"/>
      <w:r w:rsidRPr="00D83F25">
        <w:rPr>
          <w:rFonts w:ascii="Times New Roman" w:hAnsi="Times New Roman" w:cs="Times New Roman"/>
        </w:rPr>
        <w:t>, выставки и другие публичные мероприятий, ориентированные на детей;</w:t>
      </w:r>
    </w:p>
    <w:p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:rsidR="006A4198" w:rsidRPr="006A4198" w:rsidRDefault="006A4198" w:rsidP="006A4198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Администрации субъекта Российской Федерации необходимо предоставить в адрес Временной комиссии Совета Федерации по развитию информационного общества отчет о проведении Единого урока в субъекте Российской Федерации до </w:t>
      </w:r>
      <w:r>
        <w:rPr>
          <w:rFonts w:ascii="Times New Roman" w:hAnsi="Times New Roman" w:cs="Times New Roman"/>
        </w:rPr>
        <w:t>28</w:t>
      </w:r>
      <w:r w:rsidRPr="006A4198">
        <w:rPr>
          <w:rFonts w:ascii="Times New Roman" w:hAnsi="Times New Roman" w:cs="Times New Roman"/>
        </w:rPr>
        <w:t xml:space="preserve"> </w:t>
      </w:r>
      <w:r w:rsidR="00F575DB">
        <w:rPr>
          <w:rFonts w:ascii="Times New Roman" w:hAnsi="Times New Roman" w:cs="Times New Roman"/>
        </w:rPr>
        <w:t>января 2019</w:t>
      </w:r>
      <w:r w:rsidRPr="006A4198">
        <w:rPr>
          <w:rFonts w:ascii="Times New Roman" w:hAnsi="Times New Roman" w:cs="Times New Roman"/>
        </w:rPr>
        <w:t xml:space="preserve"> года включительно.</w:t>
      </w:r>
    </w:p>
    <w:p w:rsidR="006A4198" w:rsidRDefault="006A4198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6A4198">
        <w:rPr>
          <w:rFonts w:ascii="Times New Roman" w:hAnsi="Times New Roman" w:cs="Times New Roman"/>
        </w:rPr>
        <w:t xml:space="preserve">Необходимо обратить внимание субъекты Российской Федерации на необходимость предоставления возможности образовательным организациям организовать Единый урок в срок до 28 </w:t>
      </w:r>
      <w:r w:rsidR="00F575DB">
        <w:rPr>
          <w:rFonts w:ascii="Times New Roman" w:hAnsi="Times New Roman" w:cs="Times New Roman"/>
        </w:rPr>
        <w:t xml:space="preserve">января </w:t>
      </w:r>
      <w:r w:rsidRPr="006A4198">
        <w:rPr>
          <w:rFonts w:ascii="Times New Roman" w:hAnsi="Times New Roman" w:cs="Times New Roman"/>
        </w:rPr>
        <w:t>201</w:t>
      </w:r>
      <w:r w:rsidR="00F575DB">
        <w:rPr>
          <w:rFonts w:ascii="Times New Roman" w:hAnsi="Times New Roman" w:cs="Times New Roman"/>
        </w:rPr>
        <w:t>9</w:t>
      </w:r>
      <w:r w:rsidRPr="006A4198">
        <w:rPr>
          <w:rFonts w:ascii="Times New Roman" w:hAnsi="Times New Roman" w:cs="Times New Roman"/>
        </w:rPr>
        <w:t xml:space="preserve"> года, в частности совместив его проведение с мероприятиями в рамках празднования Дня Конституции Российской Федерации, и отсутствие необходимости предоставления вышеуказанной информации ранее данного срока.</w:t>
      </w:r>
    </w:p>
    <w:p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для </w:t>
      </w:r>
      <w:proofErr w:type="gramStart"/>
      <w:r w:rsidRPr="00D83F25">
        <w:rPr>
          <w:rFonts w:ascii="Times New Roman" w:hAnsi="Times New Roman" w:cs="Times New Roman"/>
        </w:rPr>
        <w:t>детей</w:t>
      </w:r>
      <w:proofErr w:type="gramEnd"/>
      <w:r w:rsidRPr="00D83F25">
        <w:rPr>
          <w:rFonts w:ascii="Times New Roman" w:hAnsi="Times New Roman" w:cs="Times New Roman"/>
        </w:rPr>
        <w:t xml:space="preserve"> возможно провести в следующих формах, которые могут быть использованы как отдельно, так и совместно: </w:t>
      </w:r>
    </w:p>
    <w:p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традиционного урока, классного часа и деловой игры на основе предоставленных методических материалов;</w:t>
      </w:r>
    </w:p>
    <w:p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Демонстрация видео-урока;</w:t>
      </w:r>
    </w:p>
    <w:p w:rsidR="00664F19" w:rsidRPr="00D83F25" w:rsidRDefault="00B763CB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Организация участия детей </w:t>
      </w:r>
      <w:r w:rsidR="006A4198">
        <w:rPr>
          <w:rFonts w:ascii="Times New Roman" w:hAnsi="Times New Roman" w:cs="Times New Roman"/>
        </w:rPr>
        <w:t>в дистанционной викторине Единого урока на сайте</w:t>
      </w:r>
      <w:r w:rsidR="00664F19" w:rsidRPr="00D83F25">
        <w:rPr>
          <w:rFonts w:ascii="Times New Roman" w:hAnsi="Times New Roman" w:cs="Times New Roman"/>
        </w:rPr>
        <w:t xml:space="preserve"> </w:t>
      </w:r>
      <w:proofErr w:type="spellStart"/>
      <w:r w:rsidR="00664F19" w:rsidRPr="00D83F25">
        <w:rPr>
          <w:rFonts w:ascii="Times New Roman" w:hAnsi="Times New Roman" w:cs="Times New Roman"/>
        </w:rPr>
        <w:t>www.Единыйурок</w:t>
      </w:r>
      <w:proofErr w:type="gramStart"/>
      <w:r w:rsidR="00664F19" w:rsidRPr="00D83F25">
        <w:rPr>
          <w:rFonts w:ascii="Times New Roman" w:hAnsi="Times New Roman" w:cs="Times New Roman"/>
        </w:rPr>
        <w:t>.</w:t>
      </w:r>
      <w:r w:rsidR="006A4198">
        <w:rPr>
          <w:rFonts w:ascii="Times New Roman" w:hAnsi="Times New Roman" w:cs="Times New Roman"/>
        </w:rPr>
        <w:t>о</w:t>
      </w:r>
      <w:proofErr w:type="gramEnd"/>
      <w:r w:rsidR="006A4198">
        <w:rPr>
          <w:rFonts w:ascii="Times New Roman" w:hAnsi="Times New Roman" w:cs="Times New Roman"/>
        </w:rPr>
        <w:t>нлайн</w:t>
      </w:r>
      <w:proofErr w:type="spellEnd"/>
      <w:r w:rsidR="00664F19" w:rsidRPr="00D83F25">
        <w:rPr>
          <w:rFonts w:ascii="Times New Roman" w:hAnsi="Times New Roman" w:cs="Times New Roman"/>
        </w:rPr>
        <w:t>;</w:t>
      </w:r>
    </w:p>
    <w:p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Организация участия детей в </w:t>
      </w:r>
      <w:r w:rsidR="00B763CB">
        <w:rPr>
          <w:rFonts w:ascii="Times New Roman" w:hAnsi="Times New Roman" w:cs="Times New Roman"/>
        </w:rPr>
        <w:t>конкурсе гражданской грамотности «</w:t>
      </w:r>
      <w:proofErr w:type="spellStart"/>
      <w:r w:rsidR="00B763CB">
        <w:rPr>
          <w:rFonts w:ascii="Times New Roman" w:hAnsi="Times New Roman" w:cs="Times New Roman"/>
        </w:rPr>
        <w:t>Онфим</w:t>
      </w:r>
      <w:proofErr w:type="spellEnd"/>
      <w:r w:rsidR="00B763CB">
        <w:rPr>
          <w:rFonts w:ascii="Times New Roman" w:hAnsi="Times New Roman" w:cs="Times New Roman"/>
        </w:rPr>
        <w:t xml:space="preserve">» на сайте </w:t>
      </w:r>
      <w:r w:rsidR="00B763CB" w:rsidRPr="00E73683">
        <w:rPr>
          <w:rFonts w:ascii="Times New Roman" w:hAnsi="Times New Roman" w:cs="Times New Roman"/>
          <w:lang w:val="en-US"/>
        </w:rPr>
        <w:t>www</w:t>
      </w:r>
      <w:r w:rsidR="00B763CB" w:rsidRPr="00A77B8A">
        <w:rPr>
          <w:rFonts w:ascii="Times New Roman" w:hAnsi="Times New Roman" w:cs="Times New Roman"/>
        </w:rPr>
        <w:t>.</w:t>
      </w:r>
      <w:proofErr w:type="spellStart"/>
      <w:r w:rsidR="00B763CB" w:rsidRPr="00E73683">
        <w:rPr>
          <w:rFonts w:ascii="Times New Roman" w:hAnsi="Times New Roman" w:cs="Times New Roman"/>
        </w:rPr>
        <w:t>Онфим</w:t>
      </w:r>
      <w:proofErr w:type="gramStart"/>
      <w:r w:rsidR="00B763CB" w:rsidRPr="00E73683">
        <w:rPr>
          <w:rFonts w:ascii="Times New Roman" w:hAnsi="Times New Roman" w:cs="Times New Roman"/>
        </w:rPr>
        <w:t>.р</w:t>
      </w:r>
      <w:proofErr w:type="gramEnd"/>
      <w:r w:rsidR="00B763CB" w:rsidRPr="00E73683">
        <w:rPr>
          <w:rFonts w:ascii="Times New Roman" w:hAnsi="Times New Roman" w:cs="Times New Roman"/>
        </w:rPr>
        <w:t>ф</w:t>
      </w:r>
      <w:proofErr w:type="spellEnd"/>
      <w:r w:rsidR="00B763CB">
        <w:rPr>
          <w:rFonts w:ascii="Times New Roman" w:hAnsi="Times New Roman" w:cs="Times New Roman"/>
        </w:rPr>
        <w:t>, который стартует 26 ноября 2018 года</w:t>
      </w:r>
      <w:r w:rsidRPr="00D83F25">
        <w:rPr>
          <w:rFonts w:ascii="Times New Roman" w:hAnsi="Times New Roman" w:cs="Times New Roman"/>
        </w:rPr>
        <w:t>;</w:t>
      </w:r>
    </w:p>
    <w:p w:rsidR="00B763CB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Организовать семинар или занятие с </w:t>
      </w:r>
      <w:r w:rsidR="00B763CB">
        <w:rPr>
          <w:rFonts w:ascii="Times New Roman" w:hAnsi="Times New Roman" w:cs="Times New Roman"/>
        </w:rPr>
        <w:t>участием приглашенного эксперта.</w:t>
      </w:r>
    </w:p>
    <w:p w:rsidR="00B763CB" w:rsidRDefault="00E73683" w:rsidP="00B763C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</w:t>
      </w:r>
      <w:r w:rsidR="00664F19" w:rsidRPr="00B763CB">
        <w:rPr>
          <w:rFonts w:ascii="Times New Roman" w:hAnsi="Times New Roman" w:cs="Times New Roman"/>
        </w:rPr>
        <w:t xml:space="preserve"> направление Единого урока – просвещение родителей (законных представителей) детей. Организациям и учреждениям необходимо провести </w:t>
      </w:r>
      <w:r w:rsidR="00B763CB">
        <w:rPr>
          <w:rFonts w:ascii="Times New Roman" w:hAnsi="Times New Roman" w:cs="Times New Roman"/>
        </w:rPr>
        <w:t xml:space="preserve">мероприятия для </w:t>
      </w:r>
      <w:r w:rsidR="00B763CB" w:rsidRPr="00B763CB">
        <w:rPr>
          <w:rFonts w:ascii="Times New Roman" w:hAnsi="Times New Roman" w:cs="Times New Roman"/>
        </w:rPr>
        <w:t>родителей (законных представителей) детей</w:t>
      </w:r>
      <w:r w:rsidR="00B763CB">
        <w:rPr>
          <w:rFonts w:ascii="Times New Roman" w:hAnsi="Times New Roman" w:cs="Times New Roman"/>
        </w:rPr>
        <w:t>, которые позволят повысить их уровень правовой грамотности.</w:t>
      </w:r>
    </w:p>
    <w:p w:rsidR="00E73683" w:rsidRDefault="00E73683" w:rsidP="00B763C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с детьми и родителями (законными представителями) рекомендуется</w:t>
      </w:r>
      <w:r w:rsidRPr="00E73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 м</w:t>
      </w:r>
      <w:r w:rsidRPr="008A5061">
        <w:rPr>
          <w:rFonts w:ascii="Times New Roman" w:hAnsi="Times New Roman" w:cs="Times New Roman"/>
        </w:rPr>
        <w:t>етодические рекомендации для образовательных организаций по организации правового просвещения в сфере прав человека</w:t>
      </w:r>
      <w:r>
        <w:rPr>
          <w:rFonts w:ascii="Times New Roman" w:hAnsi="Times New Roman" w:cs="Times New Roman"/>
        </w:rPr>
        <w:t>, разработанные в 2018 году.</w:t>
      </w:r>
    </w:p>
    <w:p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Третья аудитория Единого урока –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принимают участие в следующих мероприятиях и активностях:</w:t>
      </w:r>
    </w:p>
    <w:p w:rsidR="00B763CB" w:rsidRDefault="00B763CB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763CB">
        <w:rPr>
          <w:rFonts w:ascii="Times New Roman" w:hAnsi="Times New Roman" w:cs="Times New Roman"/>
        </w:rPr>
        <w:t>Тест на знание прав участников образовательного процесса</w:t>
      </w:r>
      <w:r w:rsidR="003269A3">
        <w:rPr>
          <w:rFonts w:ascii="Times New Roman" w:hAnsi="Times New Roman" w:cs="Times New Roman"/>
        </w:rPr>
        <w:t>;</w:t>
      </w:r>
    </w:p>
    <w:p w:rsidR="00E73683" w:rsidRDefault="00E73683" w:rsidP="00E7368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>Добавление тематических материалов в Эле</w:t>
      </w:r>
      <w:r w:rsidR="003269A3">
        <w:rPr>
          <w:rFonts w:ascii="Times New Roman" w:hAnsi="Times New Roman" w:cs="Times New Roman"/>
        </w:rPr>
        <w:t>ктронную библиотеку образования;</w:t>
      </w:r>
    </w:p>
    <w:p w:rsidR="00664F19" w:rsidRDefault="00B763CB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программы </w:t>
      </w:r>
      <w:r w:rsidR="00664F19" w:rsidRPr="00D83F25">
        <w:rPr>
          <w:rFonts w:ascii="Times New Roman" w:hAnsi="Times New Roman" w:cs="Times New Roman"/>
        </w:rPr>
        <w:t>повышения квалифика</w:t>
      </w:r>
      <w:r>
        <w:rPr>
          <w:rFonts w:ascii="Times New Roman" w:hAnsi="Times New Roman" w:cs="Times New Roman"/>
        </w:rPr>
        <w:t xml:space="preserve">ции по следующим темам: </w:t>
      </w:r>
      <w:r w:rsidR="00664F19" w:rsidRPr="00D83F25">
        <w:rPr>
          <w:rFonts w:ascii="Times New Roman" w:hAnsi="Times New Roman" w:cs="Times New Roman"/>
        </w:rPr>
        <w:t xml:space="preserve"> 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Формирование гражданской идентичности личности учащихся в рамках социал</w:t>
      </w:r>
      <w:r>
        <w:rPr>
          <w:rFonts w:ascii="Times New Roman" w:hAnsi="Times New Roman" w:cs="Times New Roman"/>
        </w:rPr>
        <w:t>ьного партнерства семьи и школы;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Трудовое законодательство и права педагогических работников в соответствии с требованиям</w:t>
      </w:r>
      <w:r>
        <w:rPr>
          <w:rFonts w:ascii="Times New Roman" w:hAnsi="Times New Roman" w:cs="Times New Roman"/>
        </w:rPr>
        <w:t>и профессиональных стандартов;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Реализация положений Федерального закона от 29 декабря 2012 г. № 273-ФЗ «Об образовании в Российской Федерации» субъектами Российской Федерации, органами местного самоуправления и организациями об</w:t>
      </w:r>
      <w:r>
        <w:rPr>
          <w:rFonts w:ascii="Times New Roman" w:hAnsi="Times New Roman" w:cs="Times New Roman"/>
        </w:rPr>
        <w:t>щего и дошкольного образования;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Развитие государственно-общественного управления образованием в целях реализации положений Федерального закона от 29 декабря 2012 г. № 273-ФЗ «Об образо</w:t>
      </w:r>
      <w:r>
        <w:rPr>
          <w:rFonts w:ascii="Times New Roman" w:hAnsi="Times New Roman" w:cs="Times New Roman"/>
        </w:rPr>
        <w:t>вании в Российской Федерации»;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 xml:space="preserve">Правовое регулирование образования в </w:t>
      </w:r>
      <w:proofErr w:type="spellStart"/>
      <w:r w:rsidRPr="00E73683">
        <w:rPr>
          <w:rFonts w:ascii="Times New Roman" w:hAnsi="Times New Roman" w:cs="Times New Roman"/>
        </w:rPr>
        <w:t>Российскои</w:t>
      </w:r>
      <w:proofErr w:type="spellEnd"/>
      <w:r w:rsidRPr="00E73683">
        <w:rPr>
          <w:rFonts w:ascii="Times New Roman" w:hAnsi="Times New Roman" w:cs="Times New Roman"/>
        </w:rPr>
        <w:t>̆ Федерации в соответствии с требованиями Федерального закона «Об образовании в Российской Федерации»</w:t>
      </w:r>
      <w:r>
        <w:rPr>
          <w:rFonts w:ascii="Times New Roman" w:hAnsi="Times New Roman" w:cs="Times New Roman"/>
        </w:rPr>
        <w:t xml:space="preserve"> и профессиональных стандартов»;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Организация правового воспитания в начальной школе в соответствии с Основами государственной политики Российской Федерации в сфере развития правовой грамотности и правосознания граждан, утвержденных Президентом РФ 28.04.2011 N Пр-1168</w:t>
      </w:r>
      <w:r>
        <w:rPr>
          <w:rFonts w:ascii="Times New Roman" w:hAnsi="Times New Roman" w:cs="Times New Roman"/>
        </w:rPr>
        <w:t>;</w:t>
      </w:r>
    </w:p>
    <w:p w:rsid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граждан, утвержденных През</w:t>
      </w:r>
      <w:r>
        <w:rPr>
          <w:rFonts w:ascii="Times New Roman" w:hAnsi="Times New Roman" w:cs="Times New Roman"/>
        </w:rPr>
        <w:t>идентом РФ 28.04.2011 N Пр-1168;</w:t>
      </w:r>
    </w:p>
    <w:p w:rsidR="00E73683" w:rsidRPr="00E73683" w:rsidRDefault="00E73683" w:rsidP="00E7368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Конвенция о правах ребенка и права ребенка в соответствии с требованиями профессиональных стандарто</w:t>
      </w:r>
      <w:r>
        <w:rPr>
          <w:rFonts w:ascii="Times New Roman" w:hAnsi="Times New Roman" w:cs="Times New Roman"/>
        </w:rPr>
        <w:t>в.</w:t>
      </w:r>
    </w:p>
    <w:p w:rsidR="00664F19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:rsidR="00E73683" w:rsidRDefault="00E73683" w:rsidP="00B763CB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B763CB" w:rsidRPr="00B763CB" w:rsidRDefault="00E73683" w:rsidP="00E73683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Сайт</w:t>
      </w:r>
      <w:r w:rsidR="00B763CB">
        <w:rPr>
          <w:rFonts w:ascii="Times New Roman" w:hAnsi="Times New Roman" w:cs="Times New Roman"/>
          <w:b/>
          <w:i/>
        </w:rPr>
        <w:t xml:space="preserve"> Единого урока </w:t>
      </w:r>
    </w:p>
    <w:p w:rsidR="00B763CB" w:rsidRDefault="00B763CB" w:rsidP="00B763C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методические рекомендации, методики проведения мероприятий, ссылки на мероприятия и активности Единого урока и другая актуальная информация опубликована на </w:t>
      </w:r>
      <w:r w:rsidRPr="00D83F25">
        <w:rPr>
          <w:rFonts w:ascii="Times New Roman" w:hAnsi="Times New Roman" w:cs="Times New Roman"/>
        </w:rPr>
        <w:t xml:space="preserve">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proofErr w:type="spellStart"/>
      <w:r w:rsidRPr="00B763CB">
        <w:rPr>
          <w:rFonts w:ascii="Times New Roman" w:hAnsi="Times New Roman" w:cs="Times New Roman"/>
        </w:rPr>
        <w:t>www</w:t>
      </w:r>
      <w:r w:rsidRPr="00664F19">
        <w:rPr>
          <w:rFonts w:ascii="Times New Roman" w:hAnsi="Times New Roman" w:cs="Times New Roman"/>
        </w:rPr>
        <w:t>.Единыйурок</w:t>
      </w:r>
      <w:proofErr w:type="gramStart"/>
      <w:r w:rsidRPr="00664F19">
        <w:rPr>
          <w:rFonts w:ascii="Times New Roman" w:hAnsi="Times New Roman" w:cs="Times New Roman"/>
        </w:rPr>
        <w:t>.р</w:t>
      </w:r>
      <w:proofErr w:type="gramEnd"/>
      <w:r w:rsidRPr="00664F19">
        <w:rPr>
          <w:rFonts w:ascii="Times New Roman" w:hAnsi="Times New Roman" w:cs="Times New Roman"/>
        </w:rPr>
        <w:t>ф</w:t>
      </w:r>
      <w:proofErr w:type="spellEnd"/>
      <w:r w:rsidRPr="00D83F25">
        <w:rPr>
          <w:rFonts w:ascii="Times New Roman" w:hAnsi="Times New Roman" w:cs="Times New Roman"/>
        </w:rPr>
        <w:t xml:space="preserve"> в разделе «Проекты», категория «Единый урок </w:t>
      </w:r>
      <w:r>
        <w:rPr>
          <w:rFonts w:ascii="Times New Roman" w:hAnsi="Times New Roman" w:cs="Times New Roman"/>
        </w:rPr>
        <w:t>прав человека».</w:t>
      </w:r>
    </w:p>
    <w:p w:rsidR="00E73683" w:rsidRDefault="00E73683" w:rsidP="00E73683">
      <w:p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Консультации по вопросам участия и организации осуществляются</w:t>
      </w:r>
      <w:r>
        <w:rPr>
          <w:rFonts w:ascii="Times New Roman" w:hAnsi="Times New Roman" w:cs="Times New Roman"/>
        </w:rPr>
        <w:t>:</w:t>
      </w:r>
    </w:p>
    <w:p w:rsidR="00E73683" w:rsidRDefault="00E73683" w:rsidP="00E7368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>по телефону 8 999 280 20 30 с 10 до 13 часов по московскому времени</w:t>
      </w:r>
      <w:r>
        <w:rPr>
          <w:rFonts w:ascii="Times New Roman" w:hAnsi="Times New Roman" w:cs="Times New Roman"/>
        </w:rPr>
        <w:t>;</w:t>
      </w:r>
    </w:p>
    <w:p w:rsidR="00664F19" w:rsidRDefault="00E73683" w:rsidP="005F455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E73683">
        <w:rPr>
          <w:rFonts w:ascii="Times New Roman" w:hAnsi="Times New Roman" w:cs="Times New Roman"/>
        </w:rPr>
        <w:t xml:space="preserve">по электронной почте </w:t>
      </w:r>
      <w:hyperlink r:id="rId5" w:history="1">
        <w:r w:rsidRPr="002D5D19">
          <w:rPr>
            <w:rStyle w:val="a3"/>
            <w:rFonts w:ascii="Times New Roman" w:hAnsi="Times New Roman" w:cs="Times New Roman"/>
          </w:rPr>
          <w:t>89992802030@единыйурок.рф</w:t>
        </w:r>
      </w:hyperlink>
      <w:r>
        <w:rPr>
          <w:rFonts w:ascii="Times New Roman" w:hAnsi="Times New Roman" w:cs="Times New Roman"/>
        </w:rPr>
        <w:t>;</w:t>
      </w:r>
    </w:p>
    <w:p w:rsidR="00E73683" w:rsidRDefault="00E73683" w:rsidP="005F4554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сообществе портала «</w:t>
      </w:r>
      <w:proofErr w:type="spellStart"/>
      <w:r>
        <w:rPr>
          <w:rFonts w:ascii="Times New Roman" w:hAnsi="Times New Roman" w:cs="Times New Roman"/>
        </w:rPr>
        <w:t>Единыйурок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>» в социальной сети «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» по адресу </w:t>
      </w:r>
      <w:hyperlink r:id="rId6" w:history="1">
        <w:r w:rsidR="00582E20" w:rsidRPr="002D5D19">
          <w:rPr>
            <w:rStyle w:val="a3"/>
            <w:rFonts w:ascii="Times New Roman" w:hAnsi="Times New Roman" w:cs="Times New Roman"/>
          </w:rPr>
          <w:t>https://vk.com/e_urok</w:t>
        </w:r>
      </w:hyperlink>
      <w:r w:rsidR="00582E20">
        <w:rPr>
          <w:rFonts w:ascii="Times New Roman" w:hAnsi="Times New Roman" w:cs="Times New Roman"/>
        </w:rPr>
        <w:t>.</w:t>
      </w:r>
    </w:p>
    <w:p w:rsidR="00582E20" w:rsidRDefault="00582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2E20" w:rsidRPr="00D83F25" w:rsidRDefault="00582E20" w:rsidP="00582E2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Информация об итогах Единого урока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прав человека</w:t>
      </w:r>
      <w:r w:rsidRPr="00D83F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исполнительных органов государственной власти субъектов Российской Федерации в 2018 году</w:t>
      </w:r>
    </w:p>
    <w:p w:rsidR="00582E20" w:rsidRPr="00582E20" w:rsidRDefault="00A77B8A" w:rsidP="00582E20">
      <w:pPr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МБОУ СОШ №33 им.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Калоева</w:t>
      </w:r>
    </w:p>
    <w:tbl>
      <w:tblPr>
        <w:tblStyle w:val="a5"/>
        <w:tblW w:w="0" w:type="auto"/>
        <w:tblLook w:val="04A0"/>
      </w:tblPr>
      <w:tblGrid>
        <w:gridCol w:w="454"/>
        <w:gridCol w:w="1982"/>
        <w:gridCol w:w="1064"/>
        <w:gridCol w:w="1371"/>
        <w:gridCol w:w="1760"/>
        <w:gridCol w:w="1541"/>
        <w:gridCol w:w="1393"/>
      </w:tblGrid>
      <w:tr w:rsidR="00E6761E" w:rsidRPr="00582E20" w:rsidTr="00E6761E">
        <w:trPr>
          <w:trHeight w:val="77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1" w:type="dxa"/>
            <w:gridSpan w:val="6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Информация о количестве участников в субъекте Российской Федерации</w:t>
            </w:r>
          </w:p>
        </w:tc>
      </w:tr>
      <w:tr w:rsidR="00582E20" w:rsidRPr="00582E20" w:rsidTr="00E6761E">
        <w:trPr>
          <w:trHeight w:val="57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582E20" w:rsidRPr="00582E20" w:rsidTr="00E6761E">
        <w:trPr>
          <w:trHeight w:val="515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Общее количество организаций в субъекте Российской Федерации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E676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принявших участие в Едином уроке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3" w:type="dxa"/>
          </w:tcPr>
          <w:p w:rsidR="00582E20" w:rsidRPr="00582E20" w:rsidRDefault="00582E20" w:rsidP="00CD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CD6F5C">
              <w:rPr>
                <w:rFonts w:ascii="Times New Roman" w:hAnsi="Times New Roman" w:cs="Times New Roman"/>
                <w:sz w:val="20"/>
                <w:szCs w:val="20"/>
              </w:rPr>
              <w:t>обучающихся (воспитанников)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в субъекте Российской Федерации по категориям организаций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родителей (законных представителей) детей в субъекте Российской Федерации </w:t>
            </w:r>
          </w:p>
        </w:tc>
        <w:tc>
          <w:tcPr>
            <w:tcW w:w="0" w:type="auto"/>
            <w:gridSpan w:val="5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педагогических работников в субъекте Российской Федерации по категориям организаций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3" w:type="dxa"/>
          </w:tcPr>
          <w:p w:rsidR="00582E20" w:rsidRPr="00582E20" w:rsidRDefault="00582E20" w:rsidP="00CD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</w:t>
            </w:r>
            <w:r w:rsidR="00CD6F5C">
              <w:rPr>
                <w:rFonts w:ascii="Times New Roman" w:hAnsi="Times New Roman" w:cs="Times New Roman"/>
                <w:sz w:val="20"/>
                <w:szCs w:val="20"/>
              </w:rPr>
              <w:t>обучающихся (воспитанников)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проведение Единого 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дистанционной 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Единого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www.Единыйурок</w:t>
            </w:r>
            <w:proofErr w:type="gram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грамотности «</w:t>
            </w:r>
            <w:proofErr w:type="spell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Онфим</w:t>
            </w:r>
            <w:proofErr w:type="spell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» на сайте </w:t>
            </w:r>
            <w:proofErr w:type="spell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www.Онфим</w:t>
            </w:r>
            <w:proofErr w:type="gramStart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семинаров или занятий с участием приглашенного эксперта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3" w:type="dxa"/>
          </w:tcPr>
          <w:p w:rsidR="00582E20" w:rsidRPr="00582E20" w:rsidRDefault="00582E20" w:rsidP="00CD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родителей (законных представителей) </w:t>
            </w:r>
            <w:r w:rsidR="00CD6F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проведение Единого урока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родительских собраний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33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E6761E">
        <w:trPr>
          <w:trHeight w:val="400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933" w:type="dxa"/>
          </w:tcPr>
          <w:p w:rsidR="00582E20" w:rsidRPr="00582E20" w:rsidRDefault="00582E20" w:rsidP="00E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E6761E">
              <w:rPr>
                <w:rFonts w:ascii="Times New Roman" w:hAnsi="Times New Roman" w:cs="Times New Roman"/>
                <w:sz w:val="20"/>
                <w:szCs w:val="20"/>
              </w:rPr>
              <w:t>теста</w:t>
            </w:r>
            <w:r w:rsidR="00E6761E" w:rsidRPr="00E6761E">
              <w:rPr>
                <w:rFonts w:ascii="Times New Roman" w:hAnsi="Times New Roman" w:cs="Times New Roman"/>
                <w:sz w:val="20"/>
                <w:szCs w:val="20"/>
              </w:rPr>
              <w:t xml:space="preserve"> на знание прав участников образовательного проце</w:t>
            </w:r>
            <w:r w:rsidR="00E6761E">
              <w:rPr>
                <w:rFonts w:ascii="Times New Roman" w:hAnsi="Times New Roman" w:cs="Times New Roman"/>
                <w:sz w:val="20"/>
                <w:szCs w:val="20"/>
              </w:rPr>
              <w:t>сса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20" w:rsidRPr="00582E20" w:rsidTr="00A77B8A">
        <w:trPr>
          <w:trHeight w:val="416"/>
        </w:trPr>
        <w:tc>
          <w:tcPr>
            <w:tcW w:w="448" w:type="dxa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933" w:type="dxa"/>
          </w:tcPr>
          <w:p w:rsidR="00582E20" w:rsidRPr="00582E20" w:rsidRDefault="00E6761E" w:rsidP="00E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на сайте Экспертного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</w:t>
            </w:r>
            <w:r w:rsidRPr="00582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A77B8A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2E20" w:rsidRPr="00582E20" w:rsidRDefault="00582E20" w:rsidP="0058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86" w:rsidRPr="00E73683" w:rsidRDefault="00582E20" w:rsidP="00E6761E">
      <w:pPr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 xml:space="preserve"> </w:t>
      </w:r>
    </w:p>
    <w:sectPr w:rsidR="005C7E86" w:rsidRPr="00E73683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5C"/>
    <w:multiLevelType w:val="hybridMultilevel"/>
    <w:tmpl w:val="87F66E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5E5"/>
    <w:multiLevelType w:val="hybridMultilevel"/>
    <w:tmpl w:val="97948BA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3653B"/>
    <w:multiLevelType w:val="hybridMultilevel"/>
    <w:tmpl w:val="CC8CCB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215E12"/>
    <w:multiLevelType w:val="hybridMultilevel"/>
    <w:tmpl w:val="344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76FF"/>
    <w:multiLevelType w:val="hybridMultilevel"/>
    <w:tmpl w:val="C90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19"/>
    <w:rsid w:val="002C4D84"/>
    <w:rsid w:val="003269A3"/>
    <w:rsid w:val="00582E20"/>
    <w:rsid w:val="00664F19"/>
    <w:rsid w:val="006A4198"/>
    <w:rsid w:val="007869F1"/>
    <w:rsid w:val="00A066DF"/>
    <w:rsid w:val="00A2385F"/>
    <w:rsid w:val="00A77B8A"/>
    <w:rsid w:val="00B763CB"/>
    <w:rsid w:val="00CD6F5C"/>
    <w:rsid w:val="00CE37F6"/>
    <w:rsid w:val="00D223B3"/>
    <w:rsid w:val="00DD0D8C"/>
    <w:rsid w:val="00E6761E"/>
    <w:rsid w:val="00E73683"/>
    <w:rsid w:val="00F01A3A"/>
    <w:rsid w:val="00F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E73683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3683"/>
    <w:rPr>
      <w:rFonts w:ascii="Helvetica" w:eastAsiaTheme="minorHAnsi" w:hAnsi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E73683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73683"/>
    <w:rPr>
      <w:rFonts w:ascii="Helvetica" w:eastAsiaTheme="minorHAnsi" w:hAnsi="Helvetic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_urok" TargetMode="External"/><Relationship Id="rId5" Type="http://schemas.openxmlformats.org/officeDocument/2006/relationships/hyperlink" Target="mailto:89992802030@&#1077;&#1076;&#1080;&#1085;&#1099;&#1081;&#1091;&#1088;&#1086;&#1082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</cp:lastModifiedBy>
  <cp:revision>4</cp:revision>
  <dcterms:created xsi:type="dcterms:W3CDTF">2018-12-24T07:40:00Z</dcterms:created>
  <dcterms:modified xsi:type="dcterms:W3CDTF">2018-12-24T12:19:00Z</dcterms:modified>
</cp:coreProperties>
</file>